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Landeszeitung als Digital-Abo anbieten</w:t>
          </w:r>
        </w:sdtContent>
      </w:sdt>
    </w:p>
    <w:p w:rsidR="00CD1461" w:rsidP="00CD1461" w:rsidRDefault="00CD1461" w14:paraId="5064F4DF" w14:textId="77777777"/>
    <w:p w:rsidR="00CD1461" w:rsidP="00CD1461" w:rsidRDefault="00CD1461" w14:paraId="0D8FB875" w14:textId="60A09B70">
      <w:r w:rsidR="00CD1461">
        <w:rPr/>
        <w:t>Der Landtag wolle beschließen</w:t>
      </w:r>
      <w:r w:rsidR="6C768E6E">
        <w:rPr/>
        <w:t>:</w:t>
      </w:r>
    </w:p>
    <w:p w:rsidR="00CD1461" w:rsidP="46D98186" w:rsidRDefault="00CD1461" w14:paraId="69D168B1" w14:textId="11ECFBA6">
      <w:pPr>
        <w:spacing w:before="0" w:beforeAutospacing="off" w:after="0" w:afterAutospacing="off"/>
        <w:rPr>
          <w:sz w:val="20"/>
          <w:szCs w:val="20"/>
        </w:rPr>
      </w:pPr>
      <w:r w:rsidRPr="46D98186" w:rsidR="00CD1461">
        <w:rPr>
          <w:sz w:val="20"/>
          <w:szCs w:val="20"/>
        </w:rPr>
        <w:t>„</w:t>
      </w:r>
      <w:r w:rsidRPr="46D98186" w:rsidR="6B8EA6DF">
        <w:rPr>
          <w:rFonts w:ascii="Arial" w:hAnsi="Arial" w:eastAsia="Arial" w:cs="Arial"/>
          <w:b w:val="1"/>
          <w:bCs w:val="1"/>
          <w:noProof w:val="0"/>
          <w:sz w:val="20"/>
          <w:szCs w:val="20"/>
          <w:lang w:val="de-AT"/>
        </w:rPr>
        <w:t xml:space="preserve">Die Tiroler Landesregierung wird aufgefordert, alle </w:t>
      </w:r>
      <w:r w:rsidRPr="46D98186" w:rsidR="75DA01BE">
        <w:rPr>
          <w:rFonts w:ascii="Arial" w:hAnsi="Arial" w:eastAsia="Arial" w:cs="Arial"/>
          <w:b w:val="1"/>
          <w:bCs w:val="1"/>
          <w:noProof w:val="0"/>
          <w:sz w:val="20"/>
          <w:szCs w:val="20"/>
          <w:lang w:val="de-AT"/>
        </w:rPr>
        <w:t>nötigen</w:t>
      </w:r>
      <w:r w:rsidRPr="46D98186" w:rsidR="6B8EA6DF">
        <w:rPr>
          <w:rFonts w:ascii="Arial" w:hAnsi="Arial" w:eastAsia="Arial" w:cs="Arial"/>
          <w:b w:val="1"/>
          <w:bCs w:val="1"/>
          <w:noProof w:val="0"/>
          <w:sz w:val="20"/>
          <w:szCs w:val="20"/>
          <w:lang w:val="de-AT"/>
        </w:rPr>
        <w:t xml:space="preserve"> Maßnahmen zu treffen, um die Landeszeitung, im Sinne des Klimaschutzes und der nachhaltigen Verwendung von Ressourcen, ab Juli 2026 als digitales Abo anzubieten und das Printformat nur noch auf </w:t>
      </w:r>
      <w:r w:rsidRPr="46D98186" w:rsidR="2954B082">
        <w:rPr>
          <w:rFonts w:ascii="Arial" w:hAnsi="Arial" w:eastAsia="Arial" w:cs="Arial"/>
          <w:b w:val="1"/>
          <w:bCs w:val="1"/>
          <w:noProof w:val="0"/>
          <w:sz w:val="20"/>
          <w:szCs w:val="20"/>
          <w:lang w:val="de-AT"/>
        </w:rPr>
        <w:t>ausdrücklichen</w:t>
      </w:r>
      <w:r w:rsidRPr="46D98186" w:rsidR="6B8EA6DF">
        <w:rPr>
          <w:rFonts w:ascii="Arial" w:hAnsi="Arial" w:eastAsia="Arial" w:cs="Arial"/>
          <w:b w:val="1"/>
          <w:bCs w:val="1"/>
          <w:noProof w:val="0"/>
          <w:sz w:val="20"/>
          <w:szCs w:val="20"/>
          <w:lang w:val="de-AT"/>
        </w:rPr>
        <w:t xml:space="preserve"> Wunsch der Leserinnen per Post zuzustellen.</w:t>
      </w:r>
      <w:r w:rsidRPr="46D98186" w:rsidR="00CD1461">
        <w:rPr>
          <w:sz w:val="20"/>
          <w:szCs w:val="20"/>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BF1FF4" w14:paraId="7EE850DB" w14:textId="1F021C66">
      <w:sdt>
        <w:sdtPr>
          <w:alias w:val="Zuweisungsvorschlag"/>
          <w:tag w:val="Zuweisungsvorschlag"/>
          <w:id w:val="-1622601790"/>
          <w:text/>
        </w:sdtPr>
        <w:sdtEndPr/>
        <w:sdtContent>
          <w:r w:rsidR="00CD1461">
            <w:t>Ausschuss für Klima, Nachhaltigkeit, Ökologie, Energie, Verkehr sowie Land- und Forstwirtschaft</w:t>
          </w:r>
        </w:sdtContent>
      </w:sdt>
    </w:p>
    <w:p w:rsidR="00CD1461" w:rsidP="00CD1461" w:rsidRDefault="00CD1461" w14:paraId="357F0B11" w14:textId="77777777"/>
    <w:p w:rsidR="00CD1461" w:rsidP="00CD1461" w:rsidRDefault="00CD1461" w14:paraId="379CF3AA" w14:textId="77777777"/>
    <w:p w:rsidR="00CD1461" w:rsidP="47E6A1C2" w:rsidRDefault="00CD1461" w14:paraId="7C5D4FC5" w14:textId="6631DE2E">
      <w:pPr>
        <w:rPr>
          <w:b/>
          <w:bCs/>
          <w:sz w:val="36"/>
          <w:szCs w:val="36"/>
        </w:rPr>
      </w:pPr>
      <w:r w:rsidRPr="46D98186" w:rsidR="00CD1461">
        <w:rPr>
          <w:rFonts w:eastAsia="游明朝" w:eastAsiaTheme="minorEastAsia"/>
          <w:b w:val="1"/>
          <w:bCs w:val="1"/>
          <w:sz w:val="36"/>
          <w:szCs w:val="36"/>
        </w:rPr>
        <w:t>Begründung:</w:t>
      </w:r>
    </w:p>
    <w:p w:rsidR="00CD1461" w:rsidP="46D98186" w:rsidRDefault="00CD1461" w14:paraId="3F683964" w14:textId="7DB1B2A7">
      <w:pPr>
        <w:jc w:val="both"/>
      </w:pPr>
      <w:r w:rsidR="2EA71C22">
        <w:rPr/>
        <w:t>Angesichts des fortschreitenden Klimawandels, steigender Energie-, Papier- und Versandkosten sowie des verantwortungsvollen Umgangs mit öffentlichen Mitteln ist es geboten, auch im Bereich der landeseigenen Informationsmedien zeitgemäße und nachhaltige Lösungen umzusetzen. Gerade das Land Tirol sollte hier eine Vorbildrolle einnehmen und seine Kommunikationsformate an ökologische, ökonomische und gesellschaftliche Realitäten anpassen.</w:t>
      </w:r>
    </w:p>
    <w:p w:rsidR="00CD1461" w:rsidP="46D98186" w:rsidRDefault="00CD1461" w14:paraId="357F0DD2" w14:textId="45869874">
      <w:pPr>
        <w:pStyle w:val="Standard"/>
        <w:jc w:val="both"/>
      </w:pPr>
      <w:r w:rsidR="2EA71C22">
        <w:rPr/>
        <w:t>Die Tiroler Landeszeitung wird mehrmals jährlich, teils mit umfangreichen Sonderbeilagen, von der Abteilung Öffentlichkeitsarbeit des Landes produziert und flächendeckend an alle Tiroler Haushalte im Printformat versendet. Dieser Ansatz ist mit erheblichem personellem, finanziellem und ökologischem Aufwand verbunden. Vor dem Hintergrund der aktuellen Krisen stellt sich zunehmend die Frage, ob ein flächendeckender postalischer Versand eines landeseigenen Printmediums noch zeitgemäß und verantwortbar ist.</w:t>
      </w:r>
    </w:p>
    <w:p w:rsidR="00CD1461" w:rsidP="46D98186" w:rsidRDefault="00CD1461" w14:paraId="6C04AB4C" w14:textId="1B3FC793">
      <w:pPr>
        <w:pStyle w:val="Standard"/>
        <w:jc w:val="both"/>
      </w:pPr>
      <w:r w:rsidR="2EA71C22">
        <w:rPr/>
        <w:t>Bereits heute bietet die Tiroler Landeszeitung mit ihrer Website samt Archiv ein digitales Informationsangebot, das als Grundlage für ein umfassendes digitales Abonnement dienen kann. Ein solches digitales Abo würde interessierten Bürgerinnen und Bürgern einen zeitgemäßen, niederschwelligen Zugang ermöglichen und gleichzeitig Ressourcen schonen.</w:t>
      </w:r>
    </w:p>
    <w:p w:rsidR="00CD1461" w:rsidP="46D98186" w:rsidRDefault="00CD1461" w14:paraId="3DFD4258" w14:textId="3426F9F6">
      <w:pPr>
        <w:pStyle w:val="Standard"/>
        <w:jc w:val="both"/>
      </w:pPr>
      <w:r w:rsidR="2EA71C22">
        <w:rPr/>
        <w:t>Das Printformat soll künftig nur noch in deutlich reduzierter Auflage erscheinen und ausschließlich jenen Leserinnen und Lesern zur Verfügung gestellt werden, die dieses ausdrücklich wünschen. Eine frühzeitige und transparente Kommunikation – etwa über mehrere Ausgaben der Landeszeitung hinweg – soll sicherstellen, dass bestehende Leserinnen und Leser rechtzeitig über die Umstellung informiert werden und ihre bevorzugte Bezugsform wählen können.</w:t>
      </w:r>
    </w:p>
    <w:p w:rsidR="00CD1461" w:rsidP="46D98186" w:rsidRDefault="00CD1461" w14:paraId="1EB6D173" w14:textId="6D7C801B">
      <w:pPr>
        <w:pStyle w:val="Standard"/>
        <w:jc w:val="both"/>
      </w:pPr>
      <w:r w:rsidR="2EA71C22">
        <w:rPr/>
        <w:t>Diese Neuausrichtung verbindet Klimaschutz, Kosteneffizienz und moderne Öffentlichkeitsarbeit und trägt dazu bei, die Tiroler Landeszeitung nachhaltig und zukunftsfit aufzustellen.</w:t>
      </w:r>
    </w:p>
    <w:p w:rsidR="00CD1461" w:rsidP="00CD1461" w:rsidRDefault="00CD1461" w14:paraId="6F2A0E89" w14:textId="77777777"/>
    <w:p w:rsidR="0B072C77" w:rsidRDefault="0B072C77" w14:paraId="6326CF70" w14:textId="2AB4902A"/>
    <w:p w:rsidR="0B072C77" w:rsidRDefault="0B072C77" w14:paraId="787D5180" w14:textId="523ED552"/>
    <w:p w:rsidRPr="00CD1461" w:rsidR="00CD1461" w:rsidP="00CD1461" w:rsidRDefault="00CD1461" w14:paraId="35BCB71A" w14:textId="25CD1830">
      <w:r w:rsidR="00CD1461">
        <w:rPr/>
        <w:t xml:space="preserve">Innsbruck, am </w:t>
      </w:r>
      <w:r w:rsidR="3F9A4A64">
        <w:rPr/>
        <w:t>26. Jänner 2026</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766598"/>
    <w:rsid w:val="007B7512"/>
    <w:rsid w:val="00A52C43"/>
    <w:rsid w:val="00B30467"/>
    <w:rsid w:val="00B5280F"/>
    <w:rsid w:val="00BF1FF4"/>
    <w:rsid w:val="00CD1461"/>
    <w:rsid w:val="00EA7E95"/>
    <w:rsid w:val="0B072C77"/>
    <w:rsid w:val="1EDA5092"/>
    <w:rsid w:val="2954B082"/>
    <w:rsid w:val="2EA71C22"/>
    <w:rsid w:val="3F9A4A64"/>
    <w:rsid w:val="46D98186"/>
    <w:rsid w:val="47E6A1C2"/>
    <w:rsid w:val="6B8EA6DF"/>
    <w:rsid w:val="6C768E6E"/>
    <w:rsid w:val="6CEDAF9F"/>
    <w:rsid w:val="75DA01B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DFB70D0BF1C43A32CEB5146F5AB44" ma:contentTypeVersion="13" ma:contentTypeDescription="Create a new document." ma:contentTypeScope="" ma:versionID="74d36d4f0df9b6014a08d6f82eb185a1">
  <xsd:schema xmlns:xsd="http://www.w3.org/2001/XMLSchema" xmlns:xs="http://www.w3.org/2001/XMLSchema" xmlns:p="http://schemas.microsoft.com/office/2006/metadata/properties" xmlns:ns2="e42f645e-11ee-4102-9ed8-89081f6a378d" targetNamespace="http://schemas.microsoft.com/office/2006/metadata/properties" ma:root="true" ma:fieldsID="b4515648f0a6020d632e76d29514963f"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27. Sitzung 02/26</Sitzung>
    <Status xmlns="e42f645e-11ee-4102-9ed8-89081f6a378d">Freigabe</Status>
    <Zuweisungsvorschlag xmlns="e42f645e-11ee-4102-9ed8-89081f6a378d">Ausschuss für Klima, Nachhaltigkeit, Ökologie, Energie, Verkehr sowie Land- und Forstwirtschaft</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9A33E51C-DB39-43DB-A46C-8688C5E16117}"/>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Landeszeitung als Digital-Abo anbieten</dc:title>
  <dc:subject/>
  <dc:creator>Robin Exenberger</dc:creator>
  <cp:keywords/>
  <dc:description/>
  <cp:lastModifiedBy>Birgit Obermüller</cp:lastModifiedBy>
  <cp:revision>7</cp:revision>
  <dcterms:created xsi:type="dcterms:W3CDTF">2026-01-28T08:17:00Z</dcterms:created>
  <dcterms:modified xsi:type="dcterms:W3CDTF">2026-01-28T14:01:00Z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