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4558870C">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 xml:space="preserve">KO LA Birgit </w:t>
          </w:r>
          <w:r w:rsidR="00CD1461">
            <w:rPr/>
            <w:t>Obermüller</w:t>
          </w:r>
        </w:sdtContent>
      </w:sdt>
      <w:r w:rsidR="00CD1461">
        <w:rPr/>
        <w:t>)</w:t>
      </w:r>
    </w:p>
    <w:p w:rsidR="00CD1461" w:rsidP="00CD1461" w:rsidRDefault="00CD1461" w14:paraId="6C7F8204" w14:textId="5FD18D85">
      <w:r w:rsidR="00CD1461">
        <w:rPr/>
        <w:t xml:space="preserve">betreffend: </w:t>
      </w:r>
      <w:sdt>
        <w:sdtPr>
          <w:id w:val="936942162"/>
          <w:text/>
          <w:alias w:val="Titel"/>
          <w:tag w:val="Titel"/>
          <w:placeholder>
            <w:docPart w:val="DefaultPlaceholder_1081868574"/>
          </w:placeholder>
          <w:rPr>
            <w:b w:val="1"/>
            <w:bCs w:val="1"/>
          </w:rPr>
        </w:sdtPr>
        <w:sdtContent>
          <w:r w:rsidRPr="436A290B" w:rsidR="00CD1461">
            <w:rPr>
              <w:b w:val="1"/>
              <w:bCs w:val="1"/>
            </w:rPr>
            <w:t xml:space="preserve">Änderung </w:t>
          </w:r>
          <w:r w:rsidRPr="436A290B" w:rsidR="6F9E90C8">
            <w:rPr>
              <w:b w:val="1"/>
              <w:bCs w:val="1"/>
            </w:rPr>
            <w:t>T-</w:t>
          </w:r>
          <w:r w:rsidRPr="436A290B" w:rsidR="00CD1461">
            <w:rPr>
              <w:b w:val="1"/>
              <w:bCs w:val="1"/>
            </w:rPr>
            <w:t>KJHG</w:t>
          </w:r>
        </w:sdtContent>
        <w:sdtEndPr>
          <w:rPr>
            <w:b w:val="1"/>
            <w:bCs w:val="1"/>
          </w:rPr>
        </w:sdtEndPr>
      </w:sdt>
    </w:p>
    <w:p w:rsidR="00CD1461" w:rsidP="00CD1461" w:rsidRDefault="00CD1461" w14:paraId="5064F4DF" w14:textId="77777777"/>
    <w:p w:rsidR="00CD1461" w:rsidP="436A290B" w:rsidRDefault="00CD1461" w14:paraId="0D8FB875" w14:textId="504562F9">
      <w:pPr>
        <w:jc w:val="both"/>
      </w:pPr>
      <w:r w:rsidR="00CD1461">
        <w:rPr/>
        <w:t>Der Landtag wolle beschließen</w:t>
      </w:r>
      <w:r w:rsidR="26A3F683">
        <w:rPr/>
        <w:t>:</w:t>
      </w:r>
    </w:p>
    <w:p w:rsidR="00CD1461" w:rsidP="436A290B" w:rsidRDefault="00CD1461" w14:paraId="69D168B1" w14:textId="54236B0A">
      <w:pPr>
        <w:jc w:val="both"/>
        <w:rPr>
          <w:b w:val="1"/>
          <w:bCs w:val="1"/>
        </w:rPr>
      </w:pPr>
      <w:r w:rsidRPr="436A290B" w:rsidR="00CD1461">
        <w:rPr>
          <w:b w:val="1"/>
          <w:bCs w:val="1"/>
        </w:rPr>
        <w:t>„</w:t>
      </w:r>
      <w:r w:rsidRPr="436A290B" w:rsidR="4CC59651">
        <w:rPr>
          <w:b w:val="1"/>
          <w:bCs w:val="1"/>
        </w:rPr>
        <w:t>Die Tiroler Landesregierung wird aufgefordert,</w:t>
      </w:r>
      <w:r w:rsidRPr="436A290B" w:rsidR="6702678A">
        <w:rPr>
          <w:b w:val="1"/>
          <w:bCs w:val="1"/>
        </w:rPr>
        <w:t xml:space="preserve"> </w:t>
      </w:r>
      <w:r w:rsidRPr="436A290B" w:rsidR="1E2ADE46">
        <w:rPr>
          <w:b w:val="1"/>
          <w:bCs w:val="1"/>
        </w:rPr>
        <w:t>dem Tiroler Landtag einen Gesetzesentwurf zur Änderung des Tiroler Kinder- und Jugendhilfegesetzes</w:t>
      </w:r>
      <w:r w:rsidRPr="436A290B" w:rsidR="2A5CC7AB">
        <w:rPr>
          <w:b w:val="1"/>
          <w:bCs w:val="1"/>
        </w:rPr>
        <w:t xml:space="preserve"> (T-KJHG)</w:t>
      </w:r>
      <w:r w:rsidRPr="436A290B" w:rsidR="1E2ADE46">
        <w:rPr>
          <w:b w:val="1"/>
          <w:bCs w:val="1"/>
        </w:rPr>
        <w:t xml:space="preserve"> vorzulegen, </w:t>
      </w:r>
      <w:r w:rsidRPr="436A290B" w:rsidR="271A91A3">
        <w:rPr>
          <w:b w:val="1"/>
          <w:bCs w:val="1"/>
        </w:rPr>
        <w:t>wo</w:t>
      </w:r>
      <w:r w:rsidRPr="436A290B" w:rsidR="29AA016A">
        <w:rPr>
          <w:b w:val="1"/>
          <w:bCs w:val="1"/>
        </w:rPr>
        <w:t xml:space="preserve">rin </w:t>
      </w:r>
      <w:r w:rsidRPr="436A290B" w:rsidR="30C905B9">
        <w:rPr>
          <w:b w:val="1"/>
          <w:bCs w:val="1"/>
        </w:rPr>
        <w:t xml:space="preserve">starke </w:t>
      </w:r>
      <w:r w:rsidRPr="436A290B" w:rsidR="6BDB7708">
        <w:rPr>
          <w:b w:val="1"/>
          <w:bCs w:val="1"/>
        </w:rPr>
        <w:t>Präventionsmaßnahmen</w:t>
      </w:r>
      <w:r w:rsidRPr="436A290B" w:rsidR="77CD8708">
        <w:rPr>
          <w:b w:val="1"/>
          <w:bCs w:val="1"/>
        </w:rPr>
        <w:t xml:space="preserve">, </w:t>
      </w:r>
      <w:r w:rsidRPr="436A290B" w:rsidR="5775C4AE">
        <w:rPr>
          <w:b w:val="1"/>
          <w:bCs w:val="1"/>
        </w:rPr>
        <w:t>verbindliche Standards</w:t>
      </w:r>
      <w:r w:rsidRPr="436A290B" w:rsidR="626BAC51">
        <w:rPr>
          <w:b w:val="1"/>
          <w:bCs w:val="1"/>
        </w:rPr>
        <w:t xml:space="preserve"> für das Betreuungspersonal</w:t>
      </w:r>
      <w:r w:rsidRPr="436A290B" w:rsidR="445A92BE">
        <w:rPr>
          <w:b w:val="1"/>
          <w:bCs w:val="1"/>
        </w:rPr>
        <w:t xml:space="preserve"> und </w:t>
      </w:r>
      <w:r w:rsidRPr="436A290B" w:rsidR="0FFE3953">
        <w:rPr>
          <w:b w:val="1"/>
          <w:bCs w:val="1"/>
        </w:rPr>
        <w:t>verlässliche Kontrollm</w:t>
      </w:r>
      <w:r w:rsidRPr="436A290B" w:rsidR="6BDB7708">
        <w:rPr>
          <w:b w:val="1"/>
          <w:bCs w:val="1"/>
        </w:rPr>
        <w:t>e</w:t>
      </w:r>
      <w:r w:rsidRPr="436A290B" w:rsidR="0FFE3953">
        <w:rPr>
          <w:b w:val="1"/>
          <w:bCs w:val="1"/>
        </w:rPr>
        <w:t>chanismen</w:t>
      </w:r>
      <w:r w:rsidRPr="436A290B" w:rsidR="6BDB7708">
        <w:rPr>
          <w:b w:val="1"/>
          <w:bCs w:val="1"/>
        </w:rPr>
        <w:t xml:space="preserve"> </w:t>
      </w:r>
      <w:r w:rsidRPr="436A290B" w:rsidR="59F8D7BF">
        <w:rPr>
          <w:b w:val="1"/>
          <w:bCs w:val="1"/>
        </w:rPr>
        <w:t xml:space="preserve">gesetzlich verankert sind, um </w:t>
      </w:r>
      <w:r w:rsidRPr="436A290B" w:rsidR="6BDB7708">
        <w:rPr>
          <w:b w:val="1"/>
          <w:bCs w:val="1"/>
        </w:rPr>
        <w:t>Gewalt an Kindern und Jugendlich</w:t>
      </w:r>
      <w:r w:rsidRPr="436A290B" w:rsidR="4ED9127D">
        <w:rPr>
          <w:b w:val="1"/>
          <w:bCs w:val="1"/>
        </w:rPr>
        <w:t xml:space="preserve">en in institutionellen </w:t>
      </w:r>
      <w:r w:rsidRPr="436A290B" w:rsidR="4055C0D4">
        <w:rPr>
          <w:b w:val="1"/>
          <w:bCs w:val="1"/>
        </w:rPr>
        <w:t xml:space="preserve">Einrichtungen </w:t>
      </w:r>
      <w:r w:rsidRPr="436A290B" w:rsidR="670261F7">
        <w:rPr>
          <w:b w:val="1"/>
          <w:bCs w:val="1"/>
        </w:rPr>
        <w:t xml:space="preserve">zu </w:t>
      </w:r>
      <w:r w:rsidRPr="436A290B" w:rsidR="4055C0D4">
        <w:rPr>
          <w:b w:val="1"/>
          <w:bCs w:val="1"/>
        </w:rPr>
        <w:t>verhinder</w:t>
      </w:r>
      <w:r w:rsidRPr="436A290B" w:rsidR="2B057A7D">
        <w:rPr>
          <w:b w:val="1"/>
          <w:bCs w:val="1"/>
        </w:rPr>
        <w:t>n</w:t>
      </w:r>
      <w:r w:rsidRPr="436A290B" w:rsidR="4055C0D4">
        <w:rPr>
          <w:b w:val="1"/>
          <w:bCs w:val="1"/>
        </w:rPr>
        <w:t>.”</w:t>
      </w:r>
    </w:p>
    <w:p w:rsidR="00CD1461" w:rsidP="436A290B" w:rsidRDefault="00CD1461" w14:paraId="54BD5DDD" w14:textId="77777777">
      <w:pPr>
        <w:jc w:val="both"/>
      </w:pPr>
    </w:p>
    <w:p w:rsidR="00CD1461" w:rsidP="436A290B" w:rsidRDefault="00CD1461" w14:paraId="09C8B953" w14:textId="0D0DBC44">
      <w:pPr>
        <w:jc w:val="both"/>
        <w:rPr>
          <w:b w:val="1"/>
          <w:bCs w:val="1"/>
          <w:u w:val="single"/>
        </w:rPr>
      </w:pPr>
      <w:r w:rsidRPr="436A290B" w:rsidR="00CD1461">
        <w:rPr>
          <w:b w:val="1"/>
          <w:bCs w:val="1"/>
          <w:u w:val="single"/>
        </w:rPr>
        <w:t>Zuweisungsvorschlag</w:t>
      </w:r>
      <w:r w:rsidRPr="436A290B" w:rsidR="00CD1461">
        <w:rPr>
          <w:b w:val="1"/>
          <w:bCs w:val="1"/>
          <w:u w:val="single"/>
        </w:rPr>
        <w:t>:</w:t>
      </w:r>
    </w:p>
    <w:p w:rsidR="00CD1461" w:rsidP="436A290B" w:rsidRDefault="5225B5ED" w14:paraId="7EE850DB" w14:textId="757D41A0">
      <w:pPr>
        <w:jc w:val="both"/>
      </w:pPr>
      <w:r w:rsidR="5225B5ED">
        <w:rPr/>
        <w:t xml:space="preserve">Bei Nichtzuerkennung der Dringlichkeit möge der Antrag gem. § 27 Abs.3 GO-LT dem </w:t>
      </w:r>
      <w:sdt>
        <w:sdtPr>
          <w:id w:val="-1622601790"/>
          <w:text/>
          <w:alias w:val="Zuweisungsvorschlag"/>
          <w:tag w:val="Zuweisungsvorschlag"/>
          <w:placeholder>
            <w:docPart w:val="DefaultPlaceholder_1081868574"/>
          </w:placeholder>
        </w:sdtPr>
        <w:sdtContent>
          <w:r w:rsidR="7A52E323">
            <w:rPr/>
            <w:t xml:space="preserve">Ausschuss für </w:t>
          </w:r>
        </w:sdtContent>
      </w:sdt>
      <w:r w:rsidR="7A52E323">
        <w:rPr/>
        <w:t>Soziale</w:t>
      </w:r>
      <w:r w:rsidR="0D12F664">
        <w:rPr/>
        <w:t>s, Frauen</w:t>
      </w:r>
      <w:r w:rsidR="02B2C30F">
        <w:rPr/>
        <w:t xml:space="preserve">, Integration und Inklusion sowie Gesundheit und Pflege </w:t>
      </w:r>
      <w:r w:rsidR="5FAA5792">
        <w:rPr/>
        <w:t>zugewiesen werden.</w:t>
      </w:r>
    </w:p>
    <w:p w:rsidR="00CD1461" w:rsidP="436A290B" w:rsidRDefault="00CD1461" w14:paraId="379CF3AA" w14:textId="5D492E99">
      <w:pPr>
        <w:pStyle w:val="Standard"/>
        <w:jc w:val="both"/>
      </w:pPr>
    </w:p>
    <w:p w:rsidR="00CD1461" w:rsidP="436A290B" w:rsidRDefault="00CD1461" w14:paraId="7C5D4FC5" w14:textId="6631DE2E">
      <w:pPr>
        <w:jc w:val="both"/>
        <w:rPr>
          <w:b w:val="1"/>
          <w:bCs w:val="1"/>
          <w:sz w:val="36"/>
          <w:szCs w:val="36"/>
        </w:rPr>
      </w:pPr>
      <w:r w:rsidRPr="436A290B" w:rsidR="00CD1461">
        <w:rPr>
          <w:rFonts w:eastAsia="游明朝" w:eastAsiaTheme="minorEastAsia"/>
          <w:b w:val="1"/>
          <w:bCs w:val="1"/>
          <w:sz w:val="36"/>
          <w:szCs w:val="36"/>
        </w:rPr>
        <w:t>Begründung:</w:t>
      </w:r>
    </w:p>
    <w:p w:rsidR="325AE065" w:rsidP="436A290B" w:rsidRDefault="325AE065" w14:paraId="03E58549" w14:textId="7E79C7AE">
      <w:pPr>
        <w:spacing w:before="240" w:beforeAutospacing="off" w:after="240" w:afterAutospacing="off"/>
        <w:jc w:val="both"/>
        <w:rPr>
          <w:rFonts w:ascii="Aptos" w:hAnsi="Aptos" w:eastAsia="Aptos" w:cs="Aptos"/>
          <w:noProof w:val="0"/>
          <w:sz w:val="24"/>
          <w:szCs w:val="24"/>
          <w:lang w:val="de-AT"/>
        </w:rPr>
      </w:pPr>
      <w:r w:rsidRPr="436A290B" w:rsidR="325AE065">
        <w:rPr>
          <w:rFonts w:ascii="Aptos" w:hAnsi="Aptos" w:eastAsia="Aptos" w:cs="Aptos"/>
          <w:noProof w:val="0"/>
          <w:sz w:val="24"/>
          <w:szCs w:val="24"/>
          <w:lang w:val="de-AT"/>
        </w:rPr>
        <w:t xml:space="preserve">Die jüngsten Enthüllungen über Gewalt- und Missbrauchsfälle im </w:t>
      </w:r>
      <w:r w:rsidRPr="436A290B" w:rsidR="325AE065">
        <w:rPr>
          <w:rFonts w:ascii="Aptos" w:hAnsi="Aptos" w:eastAsia="Aptos" w:cs="Aptos"/>
          <w:b w:val="1"/>
          <w:bCs w:val="1"/>
          <w:noProof w:val="0"/>
          <w:sz w:val="24"/>
          <w:szCs w:val="24"/>
          <w:lang w:val="de-AT"/>
        </w:rPr>
        <w:t>SOS-Kinderdorf Imst</w:t>
      </w:r>
      <w:r w:rsidRPr="436A290B" w:rsidR="325AE065">
        <w:rPr>
          <w:rFonts w:ascii="Aptos" w:hAnsi="Aptos" w:eastAsia="Aptos" w:cs="Aptos"/>
          <w:noProof w:val="0"/>
          <w:sz w:val="24"/>
          <w:szCs w:val="24"/>
          <w:lang w:val="de-AT"/>
        </w:rPr>
        <w:t xml:space="preserve"> haben auf erschütternde Weise gezeigt, wie verletzlich Kinder und Jugendliche in institutionellen Einrichtungen sein können, wenn Aufsicht, Prävention und Kontrollmechanismen nicht ausreichend greifen. Dass solche Vorfälle über Jahre hinweg möglich waren, ist ein alarmierendes Signal dafür, dass auch in Tirol dringend zusätzliche Maßnahmen ergriffen werden müssen, um Kinder wirksam</w:t>
      </w:r>
      <w:r w:rsidRPr="436A290B" w:rsidR="4E09C90E">
        <w:rPr>
          <w:rFonts w:ascii="Aptos" w:hAnsi="Aptos" w:eastAsia="Aptos" w:cs="Aptos"/>
          <w:noProof w:val="0"/>
          <w:sz w:val="24"/>
          <w:szCs w:val="24"/>
          <w:lang w:val="de-AT"/>
        </w:rPr>
        <w:t>er</w:t>
      </w:r>
      <w:r w:rsidRPr="436A290B" w:rsidR="325AE065">
        <w:rPr>
          <w:rFonts w:ascii="Aptos" w:hAnsi="Aptos" w:eastAsia="Aptos" w:cs="Aptos"/>
          <w:noProof w:val="0"/>
          <w:sz w:val="24"/>
          <w:szCs w:val="24"/>
          <w:lang w:val="de-AT"/>
        </w:rPr>
        <w:t xml:space="preserve"> zu schützen.</w:t>
      </w:r>
    </w:p>
    <w:p w:rsidR="325AE065" w:rsidP="436A290B" w:rsidRDefault="325AE065" w14:paraId="4D9923BE" w14:textId="6375CA35">
      <w:pPr>
        <w:spacing w:before="240" w:beforeAutospacing="off" w:after="240" w:afterAutospacing="off"/>
        <w:jc w:val="both"/>
      </w:pPr>
      <w:r w:rsidRPr="436A290B" w:rsidR="325AE065">
        <w:rPr>
          <w:rFonts w:ascii="Aptos" w:hAnsi="Aptos" w:eastAsia="Aptos" w:cs="Aptos"/>
          <w:noProof w:val="0"/>
          <w:sz w:val="24"/>
          <w:szCs w:val="24"/>
          <w:lang w:val="de-AT"/>
        </w:rPr>
        <w:t>Kinder und Jugendliche haben ein Recht auf Unversehrtheit, Sicherheit und eine gewaltfreie Erziehung. Institutionen, die diesem Auftrag verpflichtet sind, dürfen niemals Orte von Gewalt und Missbrauch sein. Es ist die Pflicht des Landes, mit klaren rechtlichen Standards, konsequenter Aufsicht und wirksamen Beschwerdestrukturen sicherzustellen, dass solche Vorfälle in Zukunft verhindert werden.</w:t>
      </w:r>
    </w:p>
    <w:p w:rsidR="325AE065" w:rsidP="436A290B" w:rsidRDefault="325AE065" w14:paraId="5BAAC634" w14:textId="49DF7008">
      <w:pPr>
        <w:spacing w:before="240" w:beforeAutospacing="off" w:after="240" w:afterAutospacing="off"/>
        <w:jc w:val="both"/>
        <w:rPr>
          <w:rFonts w:ascii="Aptos" w:hAnsi="Aptos" w:eastAsia="Aptos" w:cs="Aptos"/>
          <w:noProof w:val="0"/>
          <w:sz w:val="24"/>
          <w:szCs w:val="24"/>
          <w:lang w:val="de-AT"/>
        </w:rPr>
      </w:pPr>
      <w:r w:rsidRPr="436A290B" w:rsidR="325AE065">
        <w:rPr>
          <w:rFonts w:ascii="Aptos" w:hAnsi="Aptos" w:eastAsia="Aptos" w:cs="Aptos"/>
          <w:noProof w:val="0"/>
          <w:sz w:val="24"/>
          <w:szCs w:val="24"/>
          <w:lang w:val="de-AT"/>
        </w:rPr>
        <w:t>Tirol trägt als Träger von Kinderbetreuungseinrichtungen, Internaten, Heimen, Einrichtungen der Kinder- und Jugendhilfe</w:t>
      </w:r>
      <w:r w:rsidRPr="436A290B" w:rsidR="2C2375A1">
        <w:rPr>
          <w:rFonts w:ascii="Aptos" w:hAnsi="Aptos" w:eastAsia="Aptos" w:cs="Aptos"/>
          <w:noProof w:val="0"/>
          <w:sz w:val="24"/>
          <w:szCs w:val="24"/>
          <w:lang w:val="de-AT"/>
        </w:rPr>
        <w:t xml:space="preserve"> </w:t>
      </w:r>
      <w:r w:rsidRPr="436A290B" w:rsidR="325AE065">
        <w:rPr>
          <w:rFonts w:ascii="Aptos" w:hAnsi="Aptos" w:eastAsia="Aptos" w:cs="Aptos"/>
          <w:noProof w:val="0"/>
          <w:sz w:val="24"/>
          <w:szCs w:val="24"/>
          <w:lang w:val="de-AT"/>
        </w:rPr>
        <w:t>eine besondere Verantwortung. Der Schutz vor Gewalt, Missbrauch und Vernachlässigung muss durch verbindliche Standards, klare Kontrollmechanismen und niederschwellige Beschwerdewege sichergestellt werden.</w:t>
      </w:r>
    </w:p>
    <w:p w:rsidR="325AE065" w:rsidP="436A290B" w:rsidRDefault="325AE065" w14:paraId="4FA3EA2D" w14:textId="2155DAB6">
      <w:pPr>
        <w:spacing w:before="240" w:beforeAutospacing="off" w:after="240" w:afterAutospacing="off"/>
        <w:jc w:val="both"/>
        <w:rPr>
          <w:rFonts w:ascii="Aptos" w:hAnsi="Aptos" w:eastAsia="Aptos" w:cs="Aptos"/>
          <w:noProof w:val="0"/>
          <w:sz w:val="24"/>
          <w:szCs w:val="24"/>
          <w:lang w:val="de-AT"/>
        </w:rPr>
      </w:pPr>
      <w:r w:rsidRPr="1617BCAB" w:rsidR="325AE065">
        <w:rPr>
          <w:rFonts w:ascii="Aptos" w:hAnsi="Aptos" w:eastAsia="Aptos" w:cs="Aptos"/>
          <w:noProof w:val="0"/>
          <w:sz w:val="24"/>
          <w:szCs w:val="24"/>
          <w:lang w:val="de-AT"/>
        </w:rPr>
        <w:t>Es braucht eine landesgesetzlich verankerte Verpflichtung zu Kinderschutzkonzepten, regelmäßige Eignungsprüfungen des Personals, standardisierte Schulungen,</w:t>
      </w:r>
      <w:r w:rsidRPr="1617BCAB" w:rsidR="6F49B0E6">
        <w:rPr>
          <w:rFonts w:ascii="Aptos" w:hAnsi="Aptos" w:eastAsia="Aptos" w:cs="Aptos"/>
          <w:noProof w:val="0"/>
          <w:sz w:val="24"/>
          <w:szCs w:val="24"/>
          <w:lang w:val="de-AT"/>
        </w:rPr>
        <w:t xml:space="preserve"> </w:t>
      </w:r>
      <w:r w:rsidRPr="1617BCAB" w:rsidR="325AE065">
        <w:rPr>
          <w:rFonts w:ascii="Aptos" w:hAnsi="Aptos" w:eastAsia="Aptos" w:cs="Aptos"/>
          <w:noProof w:val="0"/>
          <w:sz w:val="24"/>
          <w:szCs w:val="24"/>
          <w:lang w:val="de-AT"/>
        </w:rPr>
        <w:t xml:space="preserve">unabhängige </w:t>
      </w:r>
      <w:r w:rsidRPr="1617BCAB" w:rsidR="24B08F34">
        <w:rPr>
          <w:rFonts w:ascii="Aptos" w:hAnsi="Aptos" w:eastAsia="Aptos" w:cs="Aptos"/>
          <w:noProof w:val="0"/>
          <w:sz w:val="24"/>
          <w:szCs w:val="24"/>
          <w:lang w:val="de-AT"/>
        </w:rPr>
        <w:t>und</w:t>
      </w:r>
      <w:r w:rsidRPr="1617BCAB" w:rsidR="325AE065">
        <w:rPr>
          <w:rFonts w:ascii="Aptos" w:hAnsi="Aptos" w:eastAsia="Aptos" w:cs="Aptos"/>
          <w:noProof w:val="0"/>
          <w:sz w:val="24"/>
          <w:szCs w:val="24"/>
          <w:lang w:val="de-AT"/>
        </w:rPr>
        <w:t xml:space="preserve"> konsequente Aufsicht</w:t>
      </w:r>
      <w:r w:rsidRPr="1617BCAB" w:rsidR="7D030AE8">
        <w:rPr>
          <w:rFonts w:ascii="Aptos" w:hAnsi="Aptos" w:eastAsia="Aptos" w:cs="Aptos"/>
          <w:noProof w:val="0"/>
          <w:sz w:val="24"/>
          <w:szCs w:val="24"/>
          <w:lang w:val="de-AT"/>
        </w:rPr>
        <w:t xml:space="preserve">, </w:t>
      </w:r>
      <w:r w:rsidRPr="1617BCAB" w:rsidR="325AE065">
        <w:rPr>
          <w:rFonts w:ascii="Aptos" w:hAnsi="Aptos" w:eastAsia="Aptos" w:cs="Aptos"/>
          <w:noProof w:val="0"/>
          <w:sz w:val="24"/>
          <w:szCs w:val="24"/>
          <w:lang w:val="de-AT"/>
        </w:rPr>
        <w:t>damit Missbrauch und Gewalt nicht mehr passieren können und Kinder in Tirol bestmöglich geschützt sind.</w:t>
      </w:r>
    </w:p>
    <w:p w:rsidR="1617BCAB" w:rsidP="1617BCAB" w:rsidRDefault="1617BCAB" w14:paraId="3C3C4718" w14:textId="47CA2519">
      <w:pPr>
        <w:spacing w:before="240" w:beforeAutospacing="off" w:after="240" w:afterAutospacing="off"/>
        <w:jc w:val="both"/>
        <w:rPr>
          <w:rFonts w:ascii="Aptos" w:hAnsi="Aptos" w:eastAsia="Aptos" w:cs="Aptos"/>
          <w:noProof w:val="0"/>
          <w:sz w:val="24"/>
          <w:szCs w:val="24"/>
          <w:lang w:val="de-AT"/>
        </w:rPr>
      </w:pPr>
    </w:p>
    <w:p w:rsidR="00CD1461" w:rsidP="436A290B" w:rsidRDefault="00CD1461" w14:paraId="6F2A0E89" w14:textId="52C6AE8C">
      <w:pPr>
        <w:jc w:val="both"/>
      </w:pPr>
      <w:r w:rsidR="078D911E">
        <w:rPr/>
        <w:t xml:space="preserve">Die </w:t>
      </w:r>
      <w:r w:rsidRPr="1617BCAB" w:rsidR="078D911E">
        <w:rPr>
          <w:b w:val="1"/>
          <w:bCs w:val="1"/>
        </w:rPr>
        <w:t>Dringlichkeit dieses Antrages</w:t>
      </w:r>
      <w:r w:rsidR="078D911E">
        <w:rPr/>
        <w:t xml:space="preserve"> ergibt sich aus der </w:t>
      </w:r>
      <w:r w:rsidR="496D629D">
        <w:rPr/>
        <w:t xml:space="preserve">Tatsache, dass das bisherige T-KJHG nicht ausreichend war, um die </w:t>
      </w:r>
      <w:r w:rsidR="5B0DB95D">
        <w:rPr/>
        <w:t xml:space="preserve">Kinder </w:t>
      </w:r>
      <w:r w:rsidR="6FDB1DE6">
        <w:rPr/>
        <w:t xml:space="preserve">im SOS-Kinderdorf </w:t>
      </w:r>
      <w:r w:rsidR="56F7BE72">
        <w:rPr/>
        <w:t xml:space="preserve">Imst </w:t>
      </w:r>
      <w:r w:rsidR="0DF344AC">
        <w:rPr/>
        <w:t xml:space="preserve">vor </w:t>
      </w:r>
      <w:r w:rsidR="0DF344AC">
        <w:rPr/>
        <w:t>Mi</w:t>
      </w:r>
      <w:r w:rsidR="2B36515D">
        <w:rPr/>
        <w:t>ss</w:t>
      </w:r>
      <w:r w:rsidR="0DF344AC">
        <w:rPr/>
        <w:t>brauch</w:t>
      </w:r>
      <w:r w:rsidR="0DF344AC">
        <w:rPr/>
        <w:t xml:space="preserve"> und Gewalt </w:t>
      </w:r>
      <w:r w:rsidR="6FDB1DE6">
        <w:rPr/>
        <w:t xml:space="preserve">zu </w:t>
      </w:r>
      <w:r w:rsidR="7816111D">
        <w:rPr/>
        <w:t>schützen</w:t>
      </w:r>
      <w:r w:rsidR="6FDB1DE6">
        <w:rPr/>
        <w:t>.</w:t>
      </w:r>
    </w:p>
    <w:p w:rsidR="436A290B" w:rsidP="436A290B" w:rsidRDefault="436A290B" w14:paraId="1D81FE93" w14:textId="27E89E5C">
      <w:pPr>
        <w:jc w:val="both"/>
      </w:pPr>
    </w:p>
    <w:p w:rsidR="436A290B" w:rsidP="436A290B" w:rsidRDefault="436A290B" w14:paraId="6E0B3565" w14:textId="2948E95B">
      <w:pPr>
        <w:jc w:val="both"/>
      </w:pPr>
    </w:p>
    <w:p w:rsidRPr="00CD1461" w:rsidR="00CD1461" w:rsidP="436A290B" w:rsidRDefault="00CD1461" w14:paraId="35BCB71A" w14:textId="16DD0CD8">
      <w:pPr>
        <w:jc w:val="both"/>
      </w:pPr>
      <w:r w:rsidR="00CD1461">
        <w:rPr/>
        <w:t xml:space="preserve">Innsbruck, am </w:t>
      </w:r>
      <w:r w:rsidR="2CB3176F">
        <w:rPr/>
        <w:t>25</w:t>
      </w:r>
      <w:r w:rsidR="00CD1461">
        <w:rPr/>
        <w:t xml:space="preserve">. </w:t>
      </w:r>
      <w:r w:rsidR="27FA2081">
        <w:rPr/>
        <w:t xml:space="preserve">September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6598"/>
    <w:rsid w:val="007A2B1E"/>
    <w:rsid w:val="007B7512"/>
    <w:rsid w:val="00A52C43"/>
    <w:rsid w:val="00B5280F"/>
    <w:rsid w:val="00CD1461"/>
    <w:rsid w:val="00EA7E95"/>
    <w:rsid w:val="01985197"/>
    <w:rsid w:val="021EE19C"/>
    <w:rsid w:val="02B2C30F"/>
    <w:rsid w:val="078D911E"/>
    <w:rsid w:val="0792CF45"/>
    <w:rsid w:val="09E47168"/>
    <w:rsid w:val="0CEB8DE8"/>
    <w:rsid w:val="0D12F664"/>
    <w:rsid w:val="0DDAD8DC"/>
    <w:rsid w:val="0DF344AC"/>
    <w:rsid w:val="0FFE3953"/>
    <w:rsid w:val="129D8C39"/>
    <w:rsid w:val="131AB77E"/>
    <w:rsid w:val="14752290"/>
    <w:rsid w:val="1617BCAB"/>
    <w:rsid w:val="16BDA208"/>
    <w:rsid w:val="16EA840C"/>
    <w:rsid w:val="17FD3445"/>
    <w:rsid w:val="1867E845"/>
    <w:rsid w:val="19F64433"/>
    <w:rsid w:val="1D38CCD9"/>
    <w:rsid w:val="1E2ADE46"/>
    <w:rsid w:val="214E0ACF"/>
    <w:rsid w:val="248188CC"/>
    <w:rsid w:val="24B08F34"/>
    <w:rsid w:val="25C60BCD"/>
    <w:rsid w:val="2615AA4B"/>
    <w:rsid w:val="2621D2AB"/>
    <w:rsid w:val="26A3F683"/>
    <w:rsid w:val="271A91A3"/>
    <w:rsid w:val="27FA2081"/>
    <w:rsid w:val="285B09C6"/>
    <w:rsid w:val="29AA016A"/>
    <w:rsid w:val="2A5CC7AB"/>
    <w:rsid w:val="2A69E7BC"/>
    <w:rsid w:val="2B057A7D"/>
    <w:rsid w:val="2B36515D"/>
    <w:rsid w:val="2C2375A1"/>
    <w:rsid w:val="2CB3176F"/>
    <w:rsid w:val="2F0F9D2F"/>
    <w:rsid w:val="2F4BF4AD"/>
    <w:rsid w:val="30C905B9"/>
    <w:rsid w:val="30FB18E7"/>
    <w:rsid w:val="325AE065"/>
    <w:rsid w:val="34F8D1CC"/>
    <w:rsid w:val="37BCB854"/>
    <w:rsid w:val="387C4C43"/>
    <w:rsid w:val="3A52CFB4"/>
    <w:rsid w:val="40467B1E"/>
    <w:rsid w:val="4055C0D4"/>
    <w:rsid w:val="407F6DDD"/>
    <w:rsid w:val="415F09C5"/>
    <w:rsid w:val="41A7E252"/>
    <w:rsid w:val="4261F038"/>
    <w:rsid w:val="436A290B"/>
    <w:rsid w:val="445A92BE"/>
    <w:rsid w:val="47E6A1C2"/>
    <w:rsid w:val="496D629D"/>
    <w:rsid w:val="4A4B8752"/>
    <w:rsid w:val="4B424091"/>
    <w:rsid w:val="4B593A35"/>
    <w:rsid w:val="4CC59651"/>
    <w:rsid w:val="4E09C90E"/>
    <w:rsid w:val="4ED9127D"/>
    <w:rsid w:val="4FE09C48"/>
    <w:rsid w:val="5081C0FA"/>
    <w:rsid w:val="5092843C"/>
    <w:rsid w:val="50D154D6"/>
    <w:rsid w:val="5225B5ED"/>
    <w:rsid w:val="528AA517"/>
    <w:rsid w:val="52A1B864"/>
    <w:rsid w:val="54254BEC"/>
    <w:rsid w:val="56986D9D"/>
    <w:rsid w:val="56DFE317"/>
    <w:rsid w:val="56F7BE72"/>
    <w:rsid w:val="5752842E"/>
    <w:rsid w:val="5775C4AE"/>
    <w:rsid w:val="5925B952"/>
    <w:rsid w:val="598F9862"/>
    <w:rsid w:val="59F8D7BF"/>
    <w:rsid w:val="5A016288"/>
    <w:rsid w:val="5B0DB95D"/>
    <w:rsid w:val="5C026146"/>
    <w:rsid w:val="5D9A4C73"/>
    <w:rsid w:val="5F30330E"/>
    <w:rsid w:val="5FAA5792"/>
    <w:rsid w:val="60097D75"/>
    <w:rsid w:val="626BAC51"/>
    <w:rsid w:val="66546B3F"/>
    <w:rsid w:val="670261F7"/>
    <w:rsid w:val="6702678A"/>
    <w:rsid w:val="67DD82E3"/>
    <w:rsid w:val="6A26564E"/>
    <w:rsid w:val="6BDB7708"/>
    <w:rsid w:val="6CDFCD13"/>
    <w:rsid w:val="6CF6ADF1"/>
    <w:rsid w:val="6F49B0E6"/>
    <w:rsid w:val="6F9E90C8"/>
    <w:rsid w:val="6FDB1DE6"/>
    <w:rsid w:val="77CD8708"/>
    <w:rsid w:val="7816111D"/>
    <w:rsid w:val="7A52E323"/>
    <w:rsid w:val="7ABFFC23"/>
    <w:rsid w:val="7D030AE8"/>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Ausschuss für Soziales, Frauen, Integration und Inklusion sowie Gesundheit und Pflege</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9E4F8533-68C7-4A51-9BD3-9868A0EEF0AA}"/>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Änderung KJHG</dc:title>
  <dc:subject/>
  <dc:creator>Robin Exenberger</dc:creator>
  <cp:keywords/>
  <dc:description/>
  <cp:lastModifiedBy>Birgit Obermüller</cp:lastModifiedBy>
  <cp:revision>7</cp:revision>
  <dcterms:created xsi:type="dcterms:W3CDTF">2025-09-25T11:54:00Z</dcterms:created>
  <dcterms:modified xsi:type="dcterms:W3CDTF">2025-09-25T18:54:10Z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