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1A33" w14:textId="42CA97B8" w:rsidR="00A52C43" w:rsidRDefault="00CD1461" w:rsidP="00CD1461">
      <w:pPr>
        <w:pBdr>
          <w:bottom w:val="single" w:sz="6" w:space="1" w:color="auto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E9CE" w14:textId="77777777" w:rsidR="00CD1461" w:rsidRDefault="00CD1461" w:rsidP="00CD1461"/>
    <w:p w14:paraId="4A95CC8D" w14:textId="62EF7607" w:rsidR="00CD1461" w:rsidRPr="00CD1461" w:rsidRDefault="784F987E" w:rsidP="00CD1461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14:paraId="2DEC72F5" w14:textId="77777777" w:rsidR="00CD1461" w:rsidRDefault="00CD1461" w:rsidP="00CD1461"/>
    <w:p w14:paraId="7F8CD99E" w14:textId="429125EA" w:rsidR="00CD1461" w:rsidRDefault="071FBCEB" w:rsidP="00CD1461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Content>
          <w:r w:rsidR="00CD1461">
            <w:t xml:space="preserve">LA Susanna </w:t>
          </w:r>
          <w:proofErr w:type="spellStart"/>
          <w:r w:rsidR="00CD1461">
            <w:t>Riedlsperger</w:t>
          </w:r>
          <w:proofErr w:type="spellEnd"/>
        </w:sdtContent>
      </w:sdt>
    </w:p>
    <w:p w14:paraId="787BA48F" w14:textId="459EA016" w:rsidR="3F0D8E6C" w:rsidRDefault="3F0D8E6C" w:rsidP="54AE2CAF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Content>
          <w:r w:rsidR="00D91C3B">
            <w:t>LH-</w:t>
          </w:r>
          <w:proofErr w:type="spellStart"/>
          <w:r w:rsidR="00D91C3B">
            <w:t>Stv</w:t>
          </w:r>
          <w:proofErr w:type="spellEnd"/>
          <w:r w:rsidR="00D91C3B">
            <w:t>. Philip Wohlgemuth</w:t>
          </w:r>
        </w:sdtContent>
      </w:sdt>
    </w:p>
    <w:p w14:paraId="6C7F8204" w14:textId="5B5EB693" w:rsidR="00CD1461" w:rsidRDefault="00CD1461" w:rsidP="00CD1461">
      <w:r>
        <w:t xml:space="preserve">betreffend: </w:t>
      </w:r>
      <w:sdt>
        <w:sdtPr>
          <w:alias w:val="Titel"/>
          <w:tag w:val="Titel"/>
          <w:id w:val="936942162"/>
          <w:text/>
        </w:sdtPr>
        <w:sdtContent>
          <w:proofErr w:type="spellStart"/>
          <w:r w:rsidRPr="750FCDFE">
            <w:rPr>
              <w:b/>
              <w:bCs/>
            </w:rPr>
            <w:t>Tiroler:innen</w:t>
          </w:r>
          <w:proofErr w:type="spellEnd"/>
          <w:r w:rsidRPr="750FCDFE">
            <w:rPr>
              <w:b/>
              <w:bCs/>
            </w:rPr>
            <w:t xml:space="preserve"> mit Freizeitwohnsitz</w:t>
          </w:r>
        </w:sdtContent>
      </w:sdt>
    </w:p>
    <w:p w14:paraId="5064F4DF" w14:textId="77777777" w:rsidR="00CD1461" w:rsidRDefault="00CD1461" w:rsidP="00CD1461"/>
    <w:p w14:paraId="139C4929" w14:textId="17F4B9C0" w:rsidR="5EBBB07D" w:rsidRDefault="5EBBB07D" w:rsidP="750FCDFE">
      <w:r>
        <w:t>Erklärung:</w:t>
      </w:r>
    </w:p>
    <w:p w14:paraId="357F0B11" w14:textId="25B35734" w:rsidR="00CD1461" w:rsidRDefault="00CD1461" w:rsidP="25C35EA8">
      <w:pPr>
        <w:spacing w:before="240" w:after="240"/>
      </w:pPr>
      <w:r>
        <w:t>„</w:t>
      </w:r>
      <w:r w:rsidR="07D97BCD" w:rsidRPr="25C35EA8">
        <w:rPr>
          <w:rFonts w:ascii="Aptos" w:eastAsia="Aptos" w:hAnsi="Aptos" w:cs="Aptos"/>
          <w:color w:val="000000" w:themeColor="text1"/>
        </w:rPr>
        <w:t>Für die Diskussion um Freizeitwohnsitze in Tirol ist eine klare Datengrundlage erforderlich. Dabei eröffnet sich insbesondere zur Unterscheidung zwischen Personen mit Hauptwohnsitz in Tirol und Personen ohne Hauptwohnsitz Fragen.</w:t>
      </w:r>
    </w:p>
    <w:p w14:paraId="7C5D4FC5" w14:textId="0AB2A270" w:rsidR="00CD1461" w:rsidRDefault="00CD1461" w:rsidP="750FCDFE"/>
    <w:p w14:paraId="1207AA72" w14:textId="7CD5C678" w:rsidR="00CD1461" w:rsidRDefault="1043E3DC" w:rsidP="00CD1461">
      <w:r>
        <w:t>Die unterfertigende Abgeordnete stellt daher folgende Fragen:</w:t>
      </w:r>
    </w:p>
    <w:p w14:paraId="1C97C4CA" w14:textId="1FFA53D4" w:rsidR="25C35EA8" w:rsidRDefault="25C35EA8"/>
    <w:p w14:paraId="3181FD42" w14:textId="68D27344" w:rsidR="7199FC30" w:rsidRDefault="7199FC30" w:rsidP="25C35EA8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25C35EA8">
        <w:rPr>
          <w:color w:val="000000" w:themeColor="text1"/>
        </w:rPr>
        <w:t>Wie viele dieser Freizeitwohnsitze entfielen auf Personen mit Hauptwohnsitz in Tirol und wie viele auf Personen ohne Hauptwohnsitz in Tirol?</w:t>
      </w:r>
      <w:r>
        <w:br/>
      </w:r>
      <w:r w:rsidRPr="25C35EA8">
        <w:rPr>
          <w:color w:val="000000" w:themeColor="text1"/>
        </w:rPr>
        <w:t>Bitte um Aufschlüsselung nach Gemeinde und rechtlicher Grundlage (</w:t>
      </w:r>
      <w:r w:rsidR="130D309A" w:rsidRPr="25C35EA8">
        <w:rPr>
          <w:color w:val="000000" w:themeColor="text1"/>
        </w:rPr>
        <w:t>§ 13 Abs. 3 TROG; § 13 Abs. 6 TROG und § 13 Abs. 8 TROG</w:t>
      </w:r>
    </w:p>
    <w:p w14:paraId="6A05E4F7" w14:textId="6EF00E09" w:rsidR="130D309A" w:rsidRDefault="130D309A" w:rsidP="25C35EA8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25C35EA8">
        <w:rPr>
          <w:color w:val="000000" w:themeColor="text1"/>
        </w:rPr>
        <w:t xml:space="preserve">Gibt es </w:t>
      </w:r>
      <w:r w:rsidR="1629F9D5" w:rsidRPr="25C35EA8">
        <w:rPr>
          <w:color w:val="000000" w:themeColor="text1"/>
        </w:rPr>
        <w:t xml:space="preserve">von </w:t>
      </w:r>
      <w:r w:rsidRPr="25C35EA8">
        <w:rPr>
          <w:color w:val="000000" w:themeColor="text1"/>
        </w:rPr>
        <w:t>S</w:t>
      </w:r>
      <w:r w:rsidR="72277C31" w:rsidRPr="25C35EA8">
        <w:rPr>
          <w:color w:val="000000" w:themeColor="text1"/>
        </w:rPr>
        <w:t>eiten</w:t>
      </w:r>
      <w:r w:rsidRPr="25C35EA8">
        <w:rPr>
          <w:color w:val="000000" w:themeColor="text1"/>
        </w:rPr>
        <w:t xml:space="preserve"> der Landesregierung eine systematische Erhebung darüber, wie sich die </w:t>
      </w:r>
      <w:proofErr w:type="spellStart"/>
      <w:r w:rsidRPr="25C35EA8">
        <w:rPr>
          <w:color w:val="000000" w:themeColor="text1"/>
        </w:rPr>
        <w:t>Eigentümer:innen</w:t>
      </w:r>
      <w:proofErr w:type="spellEnd"/>
      <w:r w:rsidRPr="25C35EA8">
        <w:rPr>
          <w:color w:val="000000" w:themeColor="text1"/>
        </w:rPr>
        <w:t xml:space="preserve"> von Freizeitwohnsitzen nach Staatsbürgerschaft aufgliedern? Wenn ja:</w:t>
      </w:r>
    </w:p>
    <w:p w14:paraId="7C7CBCBA" w14:textId="71B6091F" w:rsidR="130D309A" w:rsidRDefault="130D309A" w:rsidP="25C35EA8">
      <w:pPr>
        <w:pStyle w:val="Listenabsatz"/>
        <w:numPr>
          <w:ilvl w:val="1"/>
          <w:numId w:val="1"/>
        </w:numPr>
        <w:rPr>
          <w:color w:val="000000" w:themeColor="text1"/>
        </w:rPr>
      </w:pPr>
      <w:r w:rsidRPr="25C35EA8">
        <w:rPr>
          <w:color w:val="000000" w:themeColor="text1"/>
        </w:rPr>
        <w:t xml:space="preserve">Wie stellt sich diese Verteilung </w:t>
      </w:r>
      <w:proofErr w:type="spellStart"/>
      <w:r w:rsidRPr="25C35EA8">
        <w:rPr>
          <w:color w:val="000000" w:themeColor="text1"/>
        </w:rPr>
        <w:t>tirolweit</w:t>
      </w:r>
      <w:proofErr w:type="spellEnd"/>
      <w:r w:rsidRPr="25C35EA8">
        <w:rPr>
          <w:color w:val="000000" w:themeColor="text1"/>
        </w:rPr>
        <w:t xml:space="preserve"> dar?</w:t>
      </w:r>
    </w:p>
    <w:p w14:paraId="6CC15129" w14:textId="3F5944A7" w:rsidR="130D309A" w:rsidRDefault="130D309A" w:rsidP="25C35EA8">
      <w:pPr>
        <w:pStyle w:val="Listenabsatz"/>
        <w:numPr>
          <w:ilvl w:val="1"/>
          <w:numId w:val="1"/>
        </w:numPr>
      </w:pPr>
      <w:r w:rsidRPr="25C35EA8">
        <w:rPr>
          <w:color w:val="000000" w:themeColor="text1"/>
        </w:rPr>
        <w:t>Wie stellt sich diese Verteilung nach Bezirken dar?</w:t>
      </w:r>
    </w:p>
    <w:p w14:paraId="1A9AD024" w14:textId="0014CC19" w:rsidR="25C35EA8" w:rsidRDefault="25C35EA8" w:rsidP="25C35EA8">
      <w:pPr>
        <w:pStyle w:val="Listenabsatz"/>
        <w:ind w:left="1440"/>
        <w:rPr>
          <w:color w:val="000000" w:themeColor="text1"/>
        </w:rPr>
      </w:pPr>
    </w:p>
    <w:p w14:paraId="1EB6D173" w14:textId="77777777" w:rsidR="00CD1461" w:rsidRDefault="00CD1461" w:rsidP="00CD1461"/>
    <w:p w14:paraId="6F2A0E89" w14:textId="77777777" w:rsidR="00CD1461" w:rsidRDefault="00CD1461" w:rsidP="00CD1461"/>
    <w:p w14:paraId="35BCB71A" w14:textId="1CD5D8C5" w:rsidR="00CD1461" w:rsidRPr="00CD1461" w:rsidRDefault="00CD1461" w:rsidP="00CD1461">
      <w:r>
        <w:t>Innsbruck, am 18. Juli 2025</w:t>
      </w:r>
    </w:p>
    <w:sectPr w:rsidR="00CD1461" w:rsidRPr="00CD1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5978E"/>
    <w:multiLevelType w:val="hybridMultilevel"/>
    <w:tmpl w:val="24342E6E"/>
    <w:lvl w:ilvl="0" w:tplc="A68CF15E">
      <w:start w:val="1"/>
      <w:numFmt w:val="decimal"/>
      <w:lvlText w:val="%1."/>
      <w:lvlJc w:val="left"/>
      <w:pPr>
        <w:ind w:left="720" w:hanging="360"/>
      </w:pPr>
    </w:lvl>
    <w:lvl w:ilvl="1" w:tplc="61B2681C">
      <w:start w:val="1"/>
      <w:numFmt w:val="lowerLetter"/>
      <w:lvlText w:val="%2."/>
      <w:lvlJc w:val="left"/>
      <w:pPr>
        <w:ind w:left="1440" w:hanging="360"/>
      </w:pPr>
    </w:lvl>
    <w:lvl w:ilvl="2" w:tplc="54E8AA44">
      <w:start w:val="1"/>
      <w:numFmt w:val="lowerRoman"/>
      <w:lvlText w:val="%3."/>
      <w:lvlJc w:val="right"/>
      <w:pPr>
        <w:ind w:left="2160" w:hanging="180"/>
      </w:pPr>
    </w:lvl>
    <w:lvl w:ilvl="3" w:tplc="A05ECCB6">
      <w:start w:val="1"/>
      <w:numFmt w:val="decimal"/>
      <w:lvlText w:val="%4."/>
      <w:lvlJc w:val="left"/>
      <w:pPr>
        <w:ind w:left="2880" w:hanging="360"/>
      </w:pPr>
    </w:lvl>
    <w:lvl w:ilvl="4" w:tplc="1986A036">
      <w:start w:val="1"/>
      <w:numFmt w:val="lowerLetter"/>
      <w:lvlText w:val="%5."/>
      <w:lvlJc w:val="left"/>
      <w:pPr>
        <w:ind w:left="3600" w:hanging="360"/>
      </w:pPr>
    </w:lvl>
    <w:lvl w:ilvl="5" w:tplc="AE269AF4">
      <w:start w:val="1"/>
      <w:numFmt w:val="lowerRoman"/>
      <w:lvlText w:val="%6."/>
      <w:lvlJc w:val="right"/>
      <w:pPr>
        <w:ind w:left="4320" w:hanging="180"/>
      </w:pPr>
    </w:lvl>
    <w:lvl w:ilvl="6" w:tplc="FD204DF4">
      <w:start w:val="1"/>
      <w:numFmt w:val="decimal"/>
      <w:lvlText w:val="%7."/>
      <w:lvlJc w:val="left"/>
      <w:pPr>
        <w:ind w:left="5040" w:hanging="360"/>
      </w:pPr>
    </w:lvl>
    <w:lvl w:ilvl="7" w:tplc="0262C5DC">
      <w:start w:val="1"/>
      <w:numFmt w:val="lowerLetter"/>
      <w:lvlText w:val="%8."/>
      <w:lvlJc w:val="left"/>
      <w:pPr>
        <w:ind w:left="5760" w:hanging="360"/>
      </w:pPr>
    </w:lvl>
    <w:lvl w:ilvl="8" w:tplc="466061A4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987BE0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7D97BCD"/>
    <w:rsid w:val="1043E3DC"/>
    <w:rsid w:val="130D309A"/>
    <w:rsid w:val="15AEE8E0"/>
    <w:rsid w:val="1629F9D5"/>
    <w:rsid w:val="1FACDFB7"/>
    <w:rsid w:val="25C35EA8"/>
    <w:rsid w:val="2C680D90"/>
    <w:rsid w:val="3CC94FE4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7199FC30"/>
    <w:rsid w:val="72277C31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LH-Stv. Philip Wohlgemuth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218B6F45-A323-498F-A4A8-90EEA777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645e-11ee-4102-9ed8-89081f6a3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Lena Sindram</cp:lastModifiedBy>
  <cp:revision>2</cp:revision>
  <dcterms:created xsi:type="dcterms:W3CDTF">2025-10-07T11:17:00Z</dcterms:created>
  <dcterms:modified xsi:type="dcterms:W3CDTF">2025-10-07T11:17:00Z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