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7926232C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743605D2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D2CDCB8" w14:textId="03900D50" w:rsidR="0022249F" w:rsidRDefault="00282030" w:rsidP="00455D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</w:p>
    <w:p w14:paraId="0EA2BC7A" w14:textId="17E7DB48" w:rsidR="0022249F" w:rsidRDefault="00FE251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16A2F841" w14:textId="38FDA043" w:rsidR="0022249F" w:rsidRDefault="00FE251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Bernhard </w:t>
      </w:r>
      <w:proofErr w:type="spellStart"/>
      <w:r>
        <w:rPr>
          <w:rFonts w:ascii="Arial" w:hAnsi="Arial" w:cs="Arial"/>
          <w:sz w:val="22"/>
          <w:szCs w:val="22"/>
        </w:rPr>
        <w:t>Auinger</w:t>
      </w:r>
      <w:proofErr w:type="spellEnd"/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26008CA8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FE251F">
        <w:rPr>
          <w:rFonts w:ascii="Arial" w:hAnsi="Arial" w:cs="Arial"/>
          <w:sz w:val="22"/>
          <w:szCs w:val="22"/>
        </w:rPr>
        <w:t>23</w:t>
      </w:r>
      <w:r w:rsidR="00D313E6">
        <w:rPr>
          <w:rFonts w:ascii="Arial" w:hAnsi="Arial" w:cs="Arial"/>
          <w:sz w:val="22"/>
          <w:szCs w:val="22"/>
        </w:rPr>
        <w:t>.</w:t>
      </w:r>
      <w:r w:rsidR="00FE251F">
        <w:rPr>
          <w:rFonts w:ascii="Arial" w:hAnsi="Arial" w:cs="Arial"/>
          <w:sz w:val="22"/>
          <w:szCs w:val="22"/>
        </w:rPr>
        <w:t>04</w:t>
      </w:r>
      <w:r w:rsidR="00D313E6">
        <w:rPr>
          <w:rFonts w:ascii="Arial" w:hAnsi="Arial" w:cs="Arial"/>
          <w:sz w:val="22"/>
          <w:szCs w:val="22"/>
        </w:rPr>
        <w:t>.</w:t>
      </w:r>
      <w:r w:rsidR="00FE251F">
        <w:rPr>
          <w:rFonts w:ascii="Arial" w:hAnsi="Arial" w:cs="Arial"/>
          <w:sz w:val="22"/>
          <w:szCs w:val="22"/>
        </w:rPr>
        <w:t>2025</w:t>
      </w:r>
      <w:r w:rsidR="00735C8E">
        <w:rPr>
          <w:rFonts w:ascii="Arial" w:hAnsi="Arial" w:cs="Arial"/>
          <w:sz w:val="22"/>
          <w:szCs w:val="22"/>
        </w:rPr>
        <w:t xml:space="preserve"> 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2521977C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FE251F" w:rsidRPr="00FE251F">
        <w:rPr>
          <w:rFonts w:ascii="Arial" w:hAnsi="Arial" w:cs="Arial"/>
          <w:noProof/>
          <w:sz w:val="22"/>
          <w:szCs w:val="22"/>
          <w:lang w:val="de-AT"/>
        </w:rPr>
        <w:t>TSG Vision 2040</w:t>
      </w:r>
      <w:r w:rsidR="00FE251F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CECC76D" w14:textId="775EE86C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</w:t>
      </w:r>
      <w:r w:rsidR="00FE251F">
        <w:rPr>
          <w:rFonts w:ascii="Arial" w:hAnsi="Arial" w:cs="Arial"/>
          <w:noProof/>
          <w:sz w:val="22"/>
          <w:szCs w:val="22"/>
          <w:lang w:val="de-AT"/>
        </w:rPr>
        <w:t xml:space="preserve">er Herr Auinger, </w:t>
      </w:r>
    </w:p>
    <w:p w14:paraId="0F078108" w14:textId="282EE9D2" w:rsidR="00FE251F" w:rsidRDefault="00FE251F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lieber Bernhard</w:t>
      </w:r>
    </w:p>
    <w:p w14:paraId="6A844D9E" w14:textId="77777777" w:rsidR="00462B23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0CA39C21" w14:textId="014EEBB5" w:rsidR="00FE251F" w:rsidRDefault="00FE251F" w:rsidP="00E27829">
      <w:pPr>
        <w:spacing w:line="360" w:lineRule="auto"/>
        <w:jc w:val="both"/>
        <w:rPr>
          <w:rStyle w:val="relative"/>
        </w:rPr>
      </w:pPr>
      <w:r>
        <w:rPr>
          <w:rStyle w:val="relative"/>
        </w:rPr>
        <w:t>Mit der „</w:t>
      </w:r>
      <w:r>
        <w:rPr>
          <w:rStyle w:val="relative"/>
        </w:rPr>
        <w:t xml:space="preserve">Vision Salzburg 2040“ ist eine strategische Initiative der Stadt Salzburg und der Tourismus Salzburg GmbH (TSG), </w:t>
      </w:r>
      <w:r w:rsidR="00E27829">
        <w:rPr>
          <w:rStyle w:val="relative"/>
        </w:rPr>
        <w:t>geplant welche</w:t>
      </w:r>
      <w:r>
        <w:rPr>
          <w:rStyle w:val="relative"/>
        </w:rPr>
        <w:t xml:space="preserve"> in Zusammenarbeit mit dem Beratungsunternehmen PROJECT M</w:t>
      </w:r>
      <w:r w:rsidR="00E27829">
        <w:rPr>
          <w:rStyle w:val="relative"/>
        </w:rPr>
        <w:t xml:space="preserve"> entwickelt wird</w:t>
      </w:r>
      <w:r>
        <w:rPr>
          <w:rStyle w:val="relative"/>
        </w:rPr>
        <w:t>.</w:t>
      </w:r>
      <w:r>
        <w:t xml:space="preserve"> </w:t>
      </w:r>
      <w:r>
        <w:rPr>
          <w:rStyle w:val="relative"/>
        </w:rPr>
        <w:t>Ziel ist es, einen ganzheitlichen Qualitätstourismus zu fördern, der sowohl den Bedürfnissen der Bevölkerung als auch denen der Gäste gerecht wird.</w:t>
      </w:r>
      <w:r w:rsidR="00E27829">
        <w:rPr>
          <w:rStyle w:val="relative"/>
        </w:rPr>
        <w:t xml:space="preserve"> </w:t>
      </w:r>
    </w:p>
    <w:p w14:paraId="27C149C3" w14:textId="77777777" w:rsidR="00FE251F" w:rsidRDefault="00FE251F" w:rsidP="009E3D6C">
      <w:pPr>
        <w:spacing w:line="360" w:lineRule="auto"/>
        <w:jc w:val="center"/>
        <w:rPr>
          <w:rStyle w:val="relative"/>
        </w:rPr>
      </w:pPr>
    </w:p>
    <w:p w14:paraId="489103F0" w14:textId="3D3776DC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03D34456" w14:textId="5973F586" w:rsidR="009E3D6C" w:rsidRPr="00E27829" w:rsidRDefault="009E3D6C" w:rsidP="00E27829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694AAD9F" w14:textId="1EA312BF" w:rsidR="00E47895" w:rsidRPr="00E27829" w:rsidRDefault="00E27829" w:rsidP="00735C8E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Style w:val="relative"/>
        </w:rPr>
      </w:pPr>
      <w:r w:rsidRPr="00E27829">
        <w:rPr>
          <w:rStyle w:val="relative"/>
        </w:rPr>
        <w:t>Wie hoch waren die Gesamtkosten für die Beauftragung von Projekt M zur Ausarbeitung der „Vision 2040“?</w:t>
      </w:r>
    </w:p>
    <w:p w14:paraId="29A778EA" w14:textId="1A0A7FA7" w:rsidR="00735C8E" w:rsidRPr="00E27829" w:rsidRDefault="00E27829" w:rsidP="00735C8E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Style w:val="relative"/>
        </w:rPr>
      </w:pPr>
      <w:r w:rsidRPr="00E27829">
        <w:rPr>
          <w:rStyle w:val="relative"/>
        </w:rPr>
        <w:t xml:space="preserve">Eine Auflistung der Kostenpunkte. </w:t>
      </w:r>
    </w:p>
    <w:p w14:paraId="1FCFF1FA" w14:textId="77777777" w:rsidR="00E27829" w:rsidRPr="00E27829" w:rsidRDefault="00E27829" w:rsidP="00E27829">
      <w:pPr>
        <w:pStyle w:val="Listenabsatz"/>
        <w:spacing w:before="100" w:beforeAutospacing="1" w:after="100" w:afterAutospacing="1" w:line="360" w:lineRule="auto"/>
        <w:ind w:left="1440"/>
        <w:jc w:val="both"/>
        <w:rPr>
          <w:rStyle w:val="relative"/>
        </w:rPr>
      </w:pPr>
    </w:p>
    <w:p w14:paraId="06B772B6" w14:textId="256633A3" w:rsidR="00E27829" w:rsidRDefault="00E27829" w:rsidP="00E27829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Style w:val="relative"/>
        </w:rPr>
      </w:pPr>
      <w:r w:rsidRPr="00E27829">
        <w:rPr>
          <w:rStyle w:val="relative"/>
        </w:rPr>
        <w:t>Welche jährlichen Folgekosten entstehen durch die fortlaufende Begleitung, Evaluierung oder Umsetzung der „Vision 2040“ durch externe Partner?</w:t>
      </w:r>
    </w:p>
    <w:p w14:paraId="5CD7AF7B" w14:textId="77777777" w:rsidR="00E27829" w:rsidRPr="00E27829" w:rsidRDefault="00E27829" w:rsidP="00E27829">
      <w:pPr>
        <w:pStyle w:val="Listenabsatz"/>
        <w:spacing w:before="100" w:beforeAutospacing="1" w:after="100" w:afterAutospacing="1" w:line="360" w:lineRule="auto"/>
        <w:jc w:val="both"/>
        <w:rPr>
          <w:rStyle w:val="relative"/>
        </w:rPr>
      </w:pPr>
    </w:p>
    <w:p w14:paraId="27B85951" w14:textId="77777777" w:rsidR="00E27829" w:rsidRPr="00E27829" w:rsidRDefault="00E27829" w:rsidP="00E27829">
      <w:pPr>
        <w:pStyle w:val="Listenabsatz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Style w:val="relative"/>
        </w:rPr>
      </w:pPr>
      <w:r w:rsidRPr="00E27829">
        <w:rPr>
          <w:rStyle w:val="relative"/>
        </w:rPr>
        <w:t>Gab es zusätzliche Kosten für externe Leistungen wie Bürgerbeteiligung, Kommunikationsmaßnahmen oder grafische Aufbereitung</w:t>
      </w:r>
      <w:r w:rsidRPr="00E27829">
        <w:rPr>
          <w:rStyle w:val="relative"/>
        </w:rPr>
        <w:t>.</w:t>
      </w:r>
    </w:p>
    <w:p w14:paraId="4018B9AE" w14:textId="5D447E91" w:rsidR="00E27829" w:rsidRPr="00E27829" w:rsidRDefault="00E27829" w:rsidP="00E27829">
      <w:pPr>
        <w:pStyle w:val="Listenabsatz"/>
        <w:numPr>
          <w:ilvl w:val="1"/>
          <w:numId w:val="9"/>
        </w:numPr>
        <w:spacing w:before="100" w:beforeAutospacing="1" w:after="100" w:afterAutospacing="1" w:line="360" w:lineRule="auto"/>
        <w:jc w:val="both"/>
        <w:rPr>
          <w:rStyle w:val="relative"/>
        </w:rPr>
      </w:pPr>
      <w:r w:rsidRPr="00E27829">
        <w:rPr>
          <w:rStyle w:val="relative"/>
        </w:rPr>
        <w:t>W</w:t>
      </w:r>
      <w:r w:rsidRPr="00E27829">
        <w:rPr>
          <w:rStyle w:val="relative"/>
        </w:rPr>
        <w:t>enn ja, in welcher Höhe?</w:t>
      </w:r>
    </w:p>
    <w:p w14:paraId="221AEAD2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5E597412" w14:textId="77777777" w:rsidR="00397FAF" w:rsidRPr="00397FAF" w:rsidRDefault="00467FC1" w:rsidP="00397FA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p w14:paraId="28C6C67C" w14:textId="77777777" w:rsidR="00397FAF" w:rsidRPr="00397FAF" w:rsidRDefault="00397FAF" w:rsidP="00397FAF"/>
    <w:sectPr w:rsidR="00397FAF" w:rsidRPr="00397FAF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A404" w14:textId="77777777" w:rsidR="00C969A1" w:rsidRDefault="00C969A1">
      <w:r>
        <w:separator/>
      </w:r>
    </w:p>
  </w:endnote>
  <w:endnote w:type="continuationSeparator" w:id="0">
    <w:p w14:paraId="20AF471D" w14:textId="77777777" w:rsidR="00C969A1" w:rsidRDefault="00C9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9A7F" w14:textId="77777777" w:rsidR="00C969A1" w:rsidRDefault="00C969A1">
      <w:r>
        <w:separator/>
      </w:r>
    </w:p>
  </w:footnote>
  <w:footnote w:type="continuationSeparator" w:id="0">
    <w:p w14:paraId="202B740A" w14:textId="77777777" w:rsidR="00C969A1" w:rsidRDefault="00C9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36BE6"/>
    <w:rsid w:val="0003720E"/>
    <w:rsid w:val="00071188"/>
    <w:rsid w:val="000752F3"/>
    <w:rsid w:val="00092DE8"/>
    <w:rsid w:val="00096A69"/>
    <w:rsid w:val="000A1653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A16F7"/>
    <w:rsid w:val="002A1917"/>
    <w:rsid w:val="00300938"/>
    <w:rsid w:val="00356318"/>
    <w:rsid w:val="00397FAF"/>
    <w:rsid w:val="003E0261"/>
    <w:rsid w:val="00455D40"/>
    <w:rsid w:val="00462B23"/>
    <w:rsid w:val="00467FC1"/>
    <w:rsid w:val="004F46DC"/>
    <w:rsid w:val="00525F16"/>
    <w:rsid w:val="005578D4"/>
    <w:rsid w:val="00570113"/>
    <w:rsid w:val="00571371"/>
    <w:rsid w:val="005A2DB4"/>
    <w:rsid w:val="00605591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35C8E"/>
    <w:rsid w:val="00781193"/>
    <w:rsid w:val="00784A2A"/>
    <w:rsid w:val="00797DAF"/>
    <w:rsid w:val="007C54BA"/>
    <w:rsid w:val="007E573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A513A"/>
    <w:rsid w:val="00BB0FB9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969A1"/>
    <w:rsid w:val="00CA78A3"/>
    <w:rsid w:val="00CA7F4A"/>
    <w:rsid w:val="00D22400"/>
    <w:rsid w:val="00D313E6"/>
    <w:rsid w:val="00DA0F27"/>
    <w:rsid w:val="00DC2503"/>
    <w:rsid w:val="00E0744F"/>
    <w:rsid w:val="00E140D8"/>
    <w:rsid w:val="00E27829"/>
    <w:rsid w:val="00E47895"/>
    <w:rsid w:val="00E8242C"/>
    <w:rsid w:val="00E9313A"/>
    <w:rsid w:val="00EA02B9"/>
    <w:rsid w:val="00ED2F43"/>
    <w:rsid w:val="00EF108B"/>
    <w:rsid w:val="00EF313A"/>
    <w:rsid w:val="00F04152"/>
    <w:rsid w:val="00F25EF9"/>
    <w:rsid w:val="00F35003"/>
    <w:rsid w:val="00F94783"/>
    <w:rsid w:val="00FB6B5E"/>
    <w:rsid w:val="00FE251F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customStyle="1" w:styleId="relative">
    <w:name w:val="relative"/>
    <w:basedOn w:val="Absatz-Standardschriftart"/>
    <w:rsid w:val="00FE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2025-04-23T13:14:00Z</dcterms:created>
  <dcterms:modified xsi:type="dcterms:W3CDTF">2025-04-23T13:14:00Z</dcterms:modified>
</cp:coreProperties>
</file>