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44F6E16" w:rsidRDefault="00CD1461" w14:paraId="6C7F8204" w14:textId="310B230C">
      <w:pPr>
        <w:pStyle w:val="Standard"/>
      </w:pPr>
      <w:r w:rsidR="00CD1461">
        <w:rPr/>
        <w:t>betreffend:</w:t>
      </w:r>
      <w:r w:rsidRPr="3BF2B96A" w:rsidR="48ACBAD0">
        <w:rPr>
          <w:rFonts w:ascii="Aptos" w:hAnsi="Aptos" w:eastAsia="Aptos" w:cs="Aptos"/>
          <w:noProof w:val="0"/>
          <w:sz w:val="24"/>
          <w:szCs w:val="24"/>
          <w:lang w:val="de-AT"/>
        </w:rPr>
        <w:t xml:space="preserve"> </w:t>
      </w:r>
      <w:r w:rsidRPr="3BF2B96A" w:rsidR="48ACBAD0">
        <w:rPr>
          <w:rFonts w:ascii="Aptos" w:hAnsi="Aptos" w:eastAsia="Aptos" w:cs="Aptos"/>
          <w:b w:val="1"/>
          <w:bCs w:val="1"/>
          <w:noProof w:val="0"/>
          <w:sz w:val="24"/>
          <w:szCs w:val="24"/>
          <w:lang w:val="de-AT"/>
        </w:rPr>
        <w:t>Steigerung der Energieeffizienz im öffentlichen Sektor in Tiro</w:t>
      </w:r>
      <w:sdt>
        <w:sdtPr>
          <w:id w:val="936942162"/>
          <w:text/>
          <w:alias w:val="Titel"/>
          <w:tag w:val="Titel"/>
          <w:placeholder>
            <w:docPart w:val="DefaultPlaceholder_1081868574"/>
          </w:placeholder>
          <w:rPr>
            <w:b w:val="1"/>
            <w:bCs w:val="1"/>
          </w:rPr>
        </w:sdtPr>
        <w:sdtContent>
          <w:r w:rsidRPr="3BF2B96A" w:rsidR="53B3E1F6">
            <w:rPr>
              <w:b w:val="1"/>
              <w:bCs w:val="1"/>
            </w:rPr>
            <w:t>l</w:t>
          </w:r>
        </w:sdtContent>
      </w:sdt>
    </w:p>
    <w:p w:rsidR="00CD1461" w:rsidP="00CD1461" w:rsidRDefault="00CD1461" w14:paraId="5064F4DF" w14:textId="77777777"/>
    <w:p w:rsidR="00CD1461" w:rsidP="00CD1461" w:rsidRDefault="00CD1461" w14:paraId="0D8FB875" w14:textId="5483C4B0">
      <w:r w:rsidR="00CD1461">
        <w:rPr/>
        <w:t>Der Landtag wolle beschließen</w:t>
      </w:r>
      <w:r w:rsidR="622DAD9B">
        <w:rPr/>
        <w:t>:</w:t>
      </w:r>
    </w:p>
    <w:p w:rsidR="00CD1461" w:rsidP="33EAC5D2" w:rsidRDefault="00CD1461" w14:paraId="69D168B1" w14:textId="2C4B0194">
      <w:pPr>
        <w:rPr>
          <w:b w:val="1"/>
          <w:bCs w:val="1"/>
        </w:rPr>
      </w:pPr>
      <w:r w:rsidRPr="3BF2B96A" w:rsidR="4CA19545">
        <w:rPr>
          <w:b w:val="1"/>
          <w:bCs w:val="1"/>
        </w:rPr>
        <w:t>“Die Tiroler Landesregierung wird aufgefordert, die En</w:t>
      </w:r>
      <w:r w:rsidRPr="3BF2B96A" w:rsidR="2D4CC3FF">
        <w:rPr>
          <w:b w:val="1"/>
          <w:bCs w:val="1"/>
        </w:rPr>
        <w:t xml:space="preserve">ergieeffizienz </w:t>
      </w:r>
      <w:r w:rsidRPr="3BF2B96A" w:rsidR="2D4CC3FF">
        <w:rPr>
          <w:b w:val="1"/>
          <w:bCs w:val="1"/>
        </w:rPr>
        <w:t>der</w:t>
      </w:r>
      <w:r w:rsidRPr="3BF2B96A" w:rsidR="2D4CC3FF">
        <w:rPr>
          <w:b w:val="1"/>
          <w:bCs w:val="1"/>
        </w:rPr>
        <w:t xml:space="preserve"> öffentlichen Gebäude im Eigentum des Landes</w:t>
      </w:r>
      <w:r w:rsidRPr="3BF2B96A" w:rsidR="69EDE1E4">
        <w:rPr>
          <w:b w:val="1"/>
          <w:bCs w:val="1"/>
        </w:rPr>
        <w:t xml:space="preserve"> zu evaluieren und </w:t>
      </w:r>
      <w:r w:rsidRPr="3BF2B96A" w:rsidR="47C490CA">
        <w:rPr>
          <w:b w:val="1"/>
          <w:bCs w:val="1"/>
        </w:rPr>
        <w:t xml:space="preserve">zu verbessern. </w:t>
      </w:r>
      <w:r w:rsidRPr="3BF2B96A" w:rsidR="28D6876F">
        <w:rPr>
          <w:b w:val="1"/>
          <w:bCs w:val="1"/>
        </w:rPr>
        <w:t xml:space="preserve">Dabei soll </w:t>
      </w:r>
      <w:r w:rsidRPr="3BF2B96A" w:rsidR="55056FD0">
        <w:rPr>
          <w:b w:val="1"/>
          <w:bCs w:val="1"/>
        </w:rPr>
        <w:t>i</w:t>
      </w:r>
      <w:r w:rsidRPr="3BF2B96A" w:rsidR="28D6876F">
        <w:rPr>
          <w:b w:val="1"/>
          <w:bCs w:val="1"/>
        </w:rPr>
        <w:t xml:space="preserve">nsbesondere </w:t>
      </w:r>
      <w:r w:rsidRPr="3BF2B96A" w:rsidR="28D6876F">
        <w:rPr>
          <w:b w:val="1"/>
          <w:bCs w:val="1"/>
        </w:rPr>
        <w:t>der Ausstieg</w:t>
      </w:r>
      <w:r w:rsidRPr="3BF2B96A" w:rsidR="28D6876F">
        <w:rPr>
          <w:b w:val="1"/>
          <w:bCs w:val="1"/>
        </w:rPr>
        <w:t xml:space="preserve"> aus Öl und Gas sowie der Ausbau von Photovoltaikanlagen auf öffentlichen Gebäuden vorangetrieben werden</w:t>
      </w:r>
      <w:r w:rsidRPr="3BF2B96A" w:rsidR="69EDE1E4">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625FF5" w14:paraId="7EE850DB" w14:textId="1F021C66">
      <w:sdt>
        <w:sdtPr>
          <w:alias w:val="Zuweisungsvorschlag"/>
          <w:tag w:val="Zuweisungsvorschlag"/>
          <w:id w:val="-1622601790"/>
          <w:text/>
        </w:sdtPr>
        <w:sdtEndPr/>
        <w:sdtContent>
          <w:r w:rsidR="00CD1461">
            <w:t>Ausschuss für Klima, Nachhaltigkeit, Ökologie, Energie, Verkehr sowie Land- und Forstwirtschaft</w:t>
          </w:r>
        </w:sdtContent>
      </w:sdt>
    </w:p>
    <w:p w:rsidR="00CD1461" w:rsidP="499CA96B" w:rsidRDefault="00CD1461" w14:paraId="379CF3AA" w14:textId="46F96583">
      <w:pPr>
        <w:pStyle w:val="Standard"/>
      </w:pPr>
    </w:p>
    <w:p w:rsidR="00CD1461" w:rsidP="4C481C33" w:rsidRDefault="00CD1461" w14:paraId="02B40BAD" w14:textId="4C0C6982">
      <w:pPr>
        <w:rPr>
          <w:b/>
          <w:bCs/>
          <w:sz w:val="36"/>
          <w:szCs w:val="36"/>
        </w:rPr>
      </w:pPr>
      <w:r w:rsidRPr="4C481C33">
        <w:rPr>
          <w:rFonts w:eastAsiaTheme="minorEastAsia"/>
          <w:b/>
          <w:bCs/>
          <w:sz w:val="36"/>
          <w:szCs w:val="36"/>
        </w:rPr>
        <w:t>Begründung:</w:t>
      </w:r>
    </w:p>
    <w:p w:rsidR="14BDEB57" w:rsidP="33EAC5D2" w:rsidRDefault="14BDEB57" w14:paraId="5EC918E5" w14:textId="351AFFA4">
      <w:pPr>
        <w:rPr>
          <w:rFonts w:eastAsia="游明朝" w:eastAsiaTheme="minorEastAsia"/>
        </w:rPr>
      </w:pPr>
      <w:r w:rsidRPr="33EAC5D2" w:rsidR="1551EF1B">
        <w:rPr>
          <w:rFonts w:eastAsia="游明朝" w:eastAsiaTheme="minorEastAsia"/>
        </w:rPr>
        <w:t>E</w:t>
      </w:r>
      <w:r w:rsidRPr="33EAC5D2" w:rsidR="5C6137D2">
        <w:rPr>
          <w:rFonts w:eastAsia="游明朝" w:eastAsiaTheme="minorEastAsia"/>
        </w:rPr>
        <w:t xml:space="preserve">ine Studie von Global 2000 </w:t>
      </w:r>
      <w:r w:rsidRPr="33EAC5D2" w:rsidR="36A9995A">
        <w:rPr>
          <w:rFonts w:eastAsia="游明朝" w:eastAsiaTheme="minorEastAsia"/>
        </w:rPr>
        <w:t xml:space="preserve">gibt </w:t>
      </w:r>
      <w:r w:rsidRPr="33EAC5D2" w:rsidR="5C6137D2">
        <w:rPr>
          <w:rFonts w:eastAsia="游明朝" w:eastAsiaTheme="minorEastAsia"/>
        </w:rPr>
        <w:t>den Zustand öffentlicher Gebäude</w:t>
      </w:r>
      <w:r w:rsidRPr="33EAC5D2" w:rsidR="383CF039">
        <w:rPr>
          <w:rFonts w:eastAsia="游明朝" w:eastAsiaTheme="minorEastAsia"/>
        </w:rPr>
        <w:t xml:space="preserve"> preis</w:t>
      </w:r>
      <w:r w:rsidRPr="33EAC5D2" w:rsidR="5F0FB5DA">
        <w:rPr>
          <w:rFonts w:eastAsia="游明朝" w:eastAsiaTheme="minorEastAsia"/>
        </w:rPr>
        <w:t>:</w:t>
      </w:r>
    </w:p>
    <w:p w:rsidR="20D53215" w:rsidP="4C481C33" w:rsidRDefault="20D53215" w14:paraId="6E12E3A5" w14:textId="2692B5E3">
      <w:pPr/>
      <w:hyperlink r:id="R71d15f25484b4ed0">
        <w:r w:rsidRPr="5B95B739" w:rsidR="20D53215">
          <w:rPr>
            <w:rStyle w:val="Hyperlink"/>
            <w:rFonts w:eastAsia="游明朝" w:eastAsiaTheme="minorEastAsia"/>
          </w:rPr>
          <w:t>https://www.global2000.at/publikationen/energieeffizienz-oeffentlicher-sektor</w:t>
        </w:r>
      </w:hyperlink>
    </w:p>
    <w:p w:rsidR="01DB4164" w:rsidP="5B95B739" w:rsidRDefault="01DB4164" w14:paraId="418E4697" w14:textId="656D19BF">
      <w:pPr>
        <w:pStyle w:val="Standard"/>
      </w:pPr>
      <w:r w:rsidRPr="5B95B739" w:rsidR="01DB4164">
        <w:rPr>
          <w:rFonts w:eastAsia="游明朝" w:eastAsiaTheme="minorEastAsia"/>
        </w:rPr>
        <w:t>Laut dieser Studie schneidet Tirol mit einer Quote von 61% besonders schlecht bei ineffi</w:t>
      </w:r>
      <w:r w:rsidRPr="5B95B739" w:rsidR="01DB4164">
        <w:rPr>
          <w:rFonts w:ascii="Aptos" w:hAnsi="Aptos" w:eastAsia="游明朝" w:cs="Arial" w:asciiTheme="minorAscii" w:hAnsiTheme="minorAscii" w:eastAsiaTheme="minorEastAsia" w:cstheme="minorBidi"/>
          <w:color w:val="auto"/>
          <w:sz w:val="24"/>
          <w:szCs w:val="24"/>
          <w:lang w:eastAsia="en-US" w:bidi="ar-SA"/>
        </w:rPr>
        <w:t>zienten</w:t>
      </w:r>
      <w:r w:rsidRPr="5B95B739" w:rsidR="6DC40474">
        <w:rPr>
          <w:rFonts w:ascii="Aptos" w:hAnsi="Aptos" w:eastAsia="游明朝" w:cs="Arial" w:asciiTheme="minorAscii" w:hAnsiTheme="minorAscii" w:eastAsiaTheme="minorEastAsia" w:cstheme="minorBidi"/>
          <w:color w:val="auto"/>
          <w:sz w:val="24"/>
          <w:szCs w:val="24"/>
          <w:lang w:eastAsia="en-US" w:bidi="ar-SA"/>
        </w:rPr>
        <w:t xml:space="preserve"> öffentlichen</w:t>
      </w:r>
      <w:r w:rsidRPr="5B95B739" w:rsidR="01DB4164">
        <w:rPr>
          <w:rFonts w:ascii="Aptos" w:hAnsi="Aptos" w:eastAsia="游明朝" w:cs="Arial" w:asciiTheme="minorAscii" w:hAnsiTheme="minorAscii" w:eastAsiaTheme="minorEastAsia" w:cstheme="minorBidi"/>
          <w:color w:val="auto"/>
          <w:sz w:val="24"/>
          <w:szCs w:val="24"/>
          <w:lang w:eastAsia="en-US" w:bidi="ar-SA"/>
        </w:rPr>
        <w:t xml:space="preserve"> Gebäuden ab. </w:t>
      </w:r>
      <w:r w:rsidRPr="5B95B739" w:rsidR="29A81356">
        <w:rPr>
          <w:rFonts w:ascii="Aptos" w:hAnsi="Aptos" w:eastAsia="游明朝" w:cs="Arial" w:asciiTheme="minorAscii" w:hAnsiTheme="minorAscii" w:eastAsiaTheme="minorEastAsia" w:cstheme="minorBidi"/>
          <w:color w:val="auto"/>
          <w:sz w:val="24"/>
          <w:szCs w:val="24"/>
          <w:lang w:eastAsia="en-US" w:bidi="ar-SA"/>
        </w:rPr>
        <w:t>Gerade beim Ausstieg aus Öl und Gas</w:t>
      </w:r>
      <w:r w:rsidRPr="5B95B739" w:rsidR="7EA2F4F5">
        <w:rPr>
          <w:rFonts w:ascii="Aptos" w:hAnsi="Aptos" w:eastAsia="游明朝" w:cs="Arial" w:asciiTheme="minorAscii" w:hAnsiTheme="minorAscii" w:eastAsiaTheme="minorEastAsia" w:cstheme="minorBidi"/>
          <w:color w:val="auto"/>
          <w:sz w:val="24"/>
          <w:szCs w:val="24"/>
          <w:lang w:eastAsia="en-US" w:bidi="ar-SA"/>
        </w:rPr>
        <w:t>, aber auch dem Ausbau von Photovoltaik</w:t>
      </w:r>
      <w:r w:rsidRPr="5B95B739" w:rsidR="29A81356">
        <w:rPr>
          <w:rFonts w:ascii="Aptos" w:hAnsi="Aptos" w:eastAsia="游明朝" w:cs="Arial" w:asciiTheme="minorAscii" w:hAnsiTheme="minorAscii" w:eastAsiaTheme="minorEastAsia" w:cstheme="minorBidi"/>
          <w:color w:val="auto"/>
          <w:sz w:val="24"/>
          <w:szCs w:val="24"/>
          <w:lang w:eastAsia="en-US" w:bidi="ar-SA"/>
        </w:rPr>
        <w:t xml:space="preserve"> </w:t>
      </w:r>
      <w:r w:rsidRPr="5B95B739" w:rsidR="29A81356">
        <w:rPr>
          <w:rFonts w:ascii="Aptos" w:hAnsi="Aptos" w:eastAsia="游明朝" w:cs="Arial" w:asciiTheme="minorAscii" w:hAnsiTheme="minorAscii" w:eastAsiaTheme="minorEastAsia" w:cstheme="minorBidi"/>
          <w:color w:val="auto"/>
          <w:sz w:val="24"/>
          <w:szCs w:val="24"/>
          <w:lang w:eastAsia="en-US" w:bidi="ar-SA"/>
        </w:rPr>
        <w:t>muss das Land Tiro mit gutem Beispiel voran gehen</w:t>
      </w:r>
      <w:r w:rsidRPr="5B95B739" w:rsidR="362E2CDA">
        <w:rPr>
          <w:rFonts w:ascii="Aptos" w:hAnsi="Aptos" w:eastAsia="游明朝" w:cs="Arial" w:asciiTheme="minorAscii" w:hAnsiTheme="minorAscii" w:eastAsiaTheme="minorEastAsia" w:cstheme="minorBidi"/>
          <w:color w:val="auto"/>
          <w:sz w:val="24"/>
          <w:szCs w:val="24"/>
          <w:lang w:eastAsia="en-US" w:bidi="ar-SA"/>
        </w:rPr>
        <w:t xml:space="preserve">. </w:t>
      </w:r>
      <w:r w:rsidRPr="5B95B739" w:rsidR="362E2CDA">
        <w:rPr>
          <w:rFonts w:ascii="Aptos" w:hAnsi="Aptos" w:eastAsia="游明朝" w:cs="Arial" w:asciiTheme="minorAscii" w:hAnsiTheme="minorAscii" w:eastAsiaTheme="minorEastAsia" w:cstheme="minorBidi"/>
          <w:noProof w:val="0"/>
          <w:color w:val="auto"/>
          <w:sz w:val="24"/>
          <w:szCs w:val="24"/>
          <w:lang w:val="de-AT" w:eastAsia="en-US" w:bidi="ar-SA"/>
        </w:rPr>
        <w:t>Hohe fossile Anteile, mangelhafte Energieeffizienz, unzureichende Sanierungen und eine lückenhafte Datenbasis bremsen den Fortschritt. Ohne klare Vorgaben, Transparenz und ambitionierte Umsetzung drohen Klimaziele verfehlt und dringend notwendige Investitionen weiter verschoben zu werden.</w:t>
      </w:r>
      <w:r w:rsidRPr="5B95B739" w:rsidR="5F9B1A13">
        <w:rPr>
          <w:rFonts w:ascii="Aptos" w:hAnsi="Aptos" w:eastAsia="游明朝" w:cs="Arial" w:asciiTheme="minorAscii" w:hAnsiTheme="minorAscii" w:eastAsiaTheme="minorEastAsia" w:cstheme="minorBidi"/>
          <w:noProof w:val="0"/>
          <w:color w:val="auto"/>
          <w:sz w:val="24"/>
          <w:szCs w:val="24"/>
          <w:lang w:val="de-AT" w:eastAsia="en-US" w:bidi="ar-SA"/>
        </w:rPr>
        <w:t xml:space="preserve"> </w:t>
      </w:r>
    </w:p>
    <w:p w:rsidR="5F9B1A13" w:rsidP="5B95B739" w:rsidRDefault="5F9B1A13" w14:paraId="7B44DD43" w14:textId="56899ACC">
      <w:pPr>
        <w:pStyle w:val="Standard"/>
        <w:rPr>
          <w:rFonts w:ascii="Aptos" w:hAnsi="Aptos" w:eastAsia="游明朝" w:cs="Arial" w:asciiTheme="minorAscii" w:hAnsiTheme="minorAscii" w:eastAsiaTheme="minorEastAsia" w:cstheme="minorBidi"/>
          <w:noProof w:val="0"/>
          <w:color w:val="auto"/>
          <w:sz w:val="24"/>
          <w:szCs w:val="24"/>
          <w:lang w:val="de-AT" w:eastAsia="en-US" w:bidi="ar-SA"/>
        </w:rPr>
      </w:pPr>
      <w:r w:rsidRPr="5B95B739" w:rsidR="5F9B1A13">
        <w:rPr>
          <w:rFonts w:ascii="Aptos" w:hAnsi="Aptos" w:eastAsia="游明朝" w:cs="Arial" w:asciiTheme="minorAscii" w:hAnsiTheme="minorAscii" w:eastAsiaTheme="minorEastAsia" w:cstheme="minorBidi"/>
          <w:noProof w:val="0"/>
          <w:color w:val="auto"/>
          <w:sz w:val="24"/>
          <w:szCs w:val="24"/>
          <w:lang w:val="de-AT" w:eastAsia="en-US" w:bidi="ar-SA"/>
        </w:rPr>
        <w:t>Vo</w:t>
      </w:r>
      <w:r w:rsidRPr="5B95B739" w:rsidR="5F9B1A13">
        <w:rPr>
          <w:rFonts w:ascii="Aptos" w:hAnsi="Aptos" w:eastAsia="游明朝" w:cs="Arial" w:asciiTheme="minorAscii" w:hAnsiTheme="minorAscii" w:eastAsiaTheme="minorEastAsia" w:cstheme="minorBidi"/>
          <w:noProof w:val="0"/>
          <w:color w:val="auto"/>
          <w:sz w:val="24"/>
          <w:szCs w:val="24"/>
          <w:lang w:val="de-AT" w:eastAsia="en-US" w:bidi="ar-SA"/>
        </w:rPr>
        <w:t>r</w:t>
      </w:r>
      <w:r w:rsidRPr="5B95B739" w:rsidR="36C81C7C">
        <w:rPr>
          <w:rFonts w:ascii="Aptos" w:hAnsi="Aptos" w:eastAsia="游明朝" w:cs="Arial" w:asciiTheme="minorAscii" w:hAnsiTheme="minorAscii" w:eastAsiaTheme="minorEastAsia" w:cstheme="minorBidi"/>
          <w:noProof w:val="0"/>
          <w:color w:val="auto"/>
          <w:sz w:val="24"/>
          <w:szCs w:val="24"/>
          <w:lang w:val="de-AT" w:eastAsia="en-US" w:bidi="ar-SA"/>
        </w:rPr>
        <w:t xml:space="preserve"> </w:t>
      </w:r>
      <w:r w:rsidRPr="5B95B739" w:rsidR="5F9B1A13">
        <w:rPr>
          <w:rFonts w:ascii="Aptos" w:hAnsi="Aptos" w:eastAsia="游明朝" w:cs="Arial" w:asciiTheme="minorAscii" w:hAnsiTheme="minorAscii" w:eastAsiaTheme="minorEastAsia" w:cstheme="minorBidi"/>
          <w:noProof w:val="0"/>
          <w:color w:val="auto"/>
          <w:sz w:val="24"/>
          <w:szCs w:val="24"/>
          <w:lang w:val="de-AT" w:eastAsia="en-US" w:bidi="ar-SA"/>
        </w:rPr>
        <w:t>allem sanierungsbedürftige öffentliche Gebäude</w:t>
      </w:r>
      <w:r w:rsidRPr="5B95B739" w:rsidR="708ED67A">
        <w:rPr>
          <w:rFonts w:ascii="Aptos" w:hAnsi="Aptos" w:eastAsia="游明朝" w:cs="Arial" w:asciiTheme="minorAscii" w:hAnsiTheme="minorAscii" w:eastAsiaTheme="minorEastAsia" w:cstheme="minorBidi"/>
          <w:noProof w:val="0"/>
          <w:color w:val="auto"/>
          <w:sz w:val="24"/>
          <w:szCs w:val="24"/>
          <w:lang w:val="de-AT" w:eastAsia="en-US" w:bidi="ar-SA"/>
        </w:rPr>
        <w:t xml:space="preserve"> verursachen durch ihre hohen Heizkosten </w:t>
      </w:r>
      <w:r w:rsidRPr="5B95B739" w:rsidR="5413ED54">
        <w:rPr>
          <w:rFonts w:ascii="Aptos" w:hAnsi="Aptos" w:eastAsia="游明朝" w:cs="Arial" w:asciiTheme="minorAscii" w:hAnsiTheme="minorAscii" w:eastAsiaTheme="minorEastAsia" w:cstheme="minorBidi"/>
          <w:noProof w:val="0"/>
          <w:color w:val="auto"/>
          <w:sz w:val="24"/>
          <w:szCs w:val="24"/>
          <w:lang w:val="de-AT" w:eastAsia="en-US" w:bidi="ar-SA"/>
        </w:rPr>
        <w:t>mittel- und langfristig eine Belastung für das Budget. Daher braucht es</w:t>
      </w:r>
      <w:r w:rsidRPr="5B95B739" w:rsidR="58391A8E">
        <w:rPr>
          <w:rFonts w:ascii="Aptos" w:hAnsi="Aptos" w:eastAsia="游明朝" w:cs="Arial" w:asciiTheme="minorAscii" w:hAnsiTheme="minorAscii" w:eastAsiaTheme="minorEastAsia" w:cstheme="minorBidi"/>
          <w:noProof w:val="0"/>
          <w:color w:val="auto"/>
          <w:sz w:val="24"/>
          <w:szCs w:val="24"/>
          <w:lang w:val="de-AT" w:eastAsia="en-US" w:bidi="ar-SA"/>
        </w:rPr>
        <w:t xml:space="preserve"> auf der einen Seite</w:t>
      </w:r>
      <w:r w:rsidRPr="5B95B739" w:rsidR="5413ED54">
        <w:rPr>
          <w:rFonts w:ascii="Aptos" w:hAnsi="Aptos" w:eastAsia="游明朝" w:cs="Arial" w:asciiTheme="minorAscii" w:hAnsiTheme="minorAscii" w:eastAsiaTheme="minorEastAsia" w:cstheme="minorBidi"/>
          <w:noProof w:val="0"/>
          <w:color w:val="auto"/>
          <w:sz w:val="24"/>
          <w:szCs w:val="24"/>
          <w:lang w:val="de-AT" w:eastAsia="en-US" w:bidi="ar-SA"/>
        </w:rPr>
        <w:t xml:space="preserve"> dringen</w:t>
      </w:r>
      <w:r w:rsidRPr="5B95B739" w:rsidR="12BA70D9">
        <w:rPr>
          <w:rFonts w:ascii="Aptos" w:hAnsi="Aptos" w:eastAsia="游明朝" w:cs="Arial" w:asciiTheme="minorAscii" w:hAnsiTheme="minorAscii" w:eastAsiaTheme="minorEastAsia" w:cstheme="minorBidi"/>
          <w:noProof w:val="0"/>
          <w:color w:val="auto"/>
          <w:sz w:val="24"/>
          <w:szCs w:val="24"/>
          <w:lang w:val="de-AT" w:eastAsia="en-US" w:bidi="ar-SA"/>
        </w:rPr>
        <w:t>d eine belastbare Datenlage, welche Gebäude betroffen sind</w:t>
      </w:r>
      <w:r w:rsidRPr="5B95B739" w:rsidR="64A55530">
        <w:rPr>
          <w:rFonts w:ascii="Aptos" w:hAnsi="Aptos" w:eastAsia="游明朝" w:cs="Arial" w:asciiTheme="minorAscii" w:hAnsiTheme="minorAscii" w:eastAsiaTheme="minorEastAsia" w:cstheme="minorBidi"/>
          <w:noProof w:val="0"/>
          <w:color w:val="auto"/>
          <w:sz w:val="24"/>
          <w:szCs w:val="24"/>
          <w:lang w:val="de-AT" w:eastAsia="en-US" w:bidi="ar-SA"/>
        </w:rPr>
        <w:t xml:space="preserve"> und auf der anderen Sanierungskonzepte und-</w:t>
      </w:r>
      <w:r w:rsidRPr="5B95B739" w:rsidR="64A55530">
        <w:rPr>
          <w:rFonts w:ascii="Aptos" w:hAnsi="Aptos" w:eastAsia="游明朝" w:cs="Arial" w:asciiTheme="minorAscii" w:hAnsiTheme="minorAscii" w:eastAsiaTheme="minorEastAsia" w:cstheme="minorBidi"/>
          <w:noProof w:val="0"/>
          <w:color w:val="auto"/>
          <w:sz w:val="24"/>
          <w:szCs w:val="24"/>
          <w:lang w:val="de-AT" w:eastAsia="en-US" w:bidi="ar-SA"/>
        </w:rPr>
        <w:t>maßnahmen</w:t>
      </w:r>
      <w:r w:rsidRPr="5B95B739" w:rsidR="64A55530">
        <w:rPr>
          <w:rFonts w:ascii="Aptos" w:hAnsi="Aptos" w:eastAsia="游明朝" w:cs="Arial" w:asciiTheme="minorAscii" w:hAnsiTheme="minorAscii" w:eastAsiaTheme="minorEastAsia" w:cstheme="minorBidi"/>
          <w:noProof w:val="0"/>
          <w:color w:val="auto"/>
          <w:sz w:val="24"/>
          <w:szCs w:val="24"/>
          <w:lang w:val="de-AT" w:eastAsia="en-US" w:bidi="ar-SA"/>
        </w:rPr>
        <w:t>, um das Land Tirol schnellstmöglich e</w:t>
      </w:r>
      <w:r w:rsidRPr="5B95B739" w:rsidR="549940D1">
        <w:rPr>
          <w:rFonts w:ascii="Aptos" w:hAnsi="Aptos" w:eastAsia="游明朝" w:cs="Arial" w:asciiTheme="minorAscii" w:hAnsiTheme="minorAscii" w:eastAsiaTheme="minorEastAsia" w:cstheme="minorBidi"/>
          <w:noProof w:val="0"/>
          <w:color w:val="auto"/>
          <w:sz w:val="24"/>
          <w:szCs w:val="24"/>
          <w:lang w:val="de-AT" w:eastAsia="en-US" w:bidi="ar-SA"/>
        </w:rPr>
        <w:t>nergieeffizient aufzustellen.</w:t>
      </w:r>
    </w:p>
    <w:p w:rsidR="00CD1461" w:rsidP="00CD1461" w:rsidRDefault="00CD1461" w14:paraId="1EB6D173" w14:textId="77777777"/>
    <w:p w:rsidR="00CD1461" w:rsidP="00CD1461" w:rsidRDefault="00CD1461" w14:paraId="6F2A0E89" w14:textId="77777777"/>
    <w:p w:rsidRPr="00CD1461" w:rsidR="00CD1461" w:rsidP="00CD1461" w:rsidRDefault="00CD1461" w14:paraId="35BCB71A" w14:textId="0B69BC20"/>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C4E7A"/>
    <w:multiLevelType w:val="hybridMultilevel"/>
    <w:tmpl w:val="FFFFFFFF"/>
    <w:lvl w:ilvl="0" w:tplc="8AB23C7A">
      <w:start w:val="1"/>
      <w:numFmt w:val="bullet"/>
      <w:lvlText w:val=""/>
      <w:lvlJc w:val="left"/>
      <w:pPr>
        <w:ind w:left="720" w:hanging="360"/>
      </w:pPr>
      <w:rPr>
        <w:rFonts w:hint="default" w:ascii="Symbol" w:hAnsi="Symbol"/>
      </w:rPr>
    </w:lvl>
    <w:lvl w:ilvl="1" w:tplc="734CC046">
      <w:start w:val="1"/>
      <w:numFmt w:val="bullet"/>
      <w:lvlText w:val="o"/>
      <w:lvlJc w:val="left"/>
      <w:pPr>
        <w:ind w:left="1440" w:hanging="360"/>
      </w:pPr>
      <w:rPr>
        <w:rFonts w:hint="default" w:ascii="Courier New" w:hAnsi="Courier New"/>
      </w:rPr>
    </w:lvl>
    <w:lvl w:ilvl="2" w:tplc="B154776E">
      <w:start w:val="1"/>
      <w:numFmt w:val="bullet"/>
      <w:lvlText w:val=""/>
      <w:lvlJc w:val="left"/>
      <w:pPr>
        <w:ind w:left="2160" w:hanging="360"/>
      </w:pPr>
      <w:rPr>
        <w:rFonts w:hint="default" w:ascii="Wingdings" w:hAnsi="Wingdings"/>
      </w:rPr>
    </w:lvl>
    <w:lvl w:ilvl="3" w:tplc="56E4CD5E">
      <w:start w:val="1"/>
      <w:numFmt w:val="bullet"/>
      <w:lvlText w:val=""/>
      <w:lvlJc w:val="left"/>
      <w:pPr>
        <w:ind w:left="2880" w:hanging="360"/>
      </w:pPr>
      <w:rPr>
        <w:rFonts w:hint="default" w:ascii="Symbol" w:hAnsi="Symbol"/>
      </w:rPr>
    </w:lvl>
    <w:lvl w:ilvl="4" w:tplc="3738C412">
      <w:start w:val="1"/>
      <w:numFmt w:val="bullet"/>
      <w:lvlText w:val="o"/>
      <w:lvlJc w:val="left"/>
      <w:pPr>
        <w:ind w:left="3600" w:hanging="360"/>
      </w:pPr>
      <w:rPr>
        <w:rFonts w:hint="default" w:ascii="Courier New" w:hAnsi="Courier New"/>
      </w:rPr>
    </w:lvl>
    <w:lvl w:ilvl="5" w:tplc="A27297A6">
      <w:start w:val="1"/>
      <w:numFmt w:val="bullet"/>
      <w:lvlText w:val=""/>
      <w:lvlJc w:val="left"/>
      <w:pPr>
        <w:ind w:left="4320" w:hanging="360"/>
      </w:pPr>
      <w:rPr>
        <w:rFonts w:hint="default" w:ascii="Wingdings" w:hAnsi="Wingdings"/>
      </w:rPr>
    </w:lvl>
    <w:lvl w:ilvl="6" w:tplc="2514E0A8">
      <w:start w:val="1"/>
      <w:numFmt w:val="bullet"/>
      <w:lvlText w:val=""/>
      <w:lvlJc w:val="left"/>
      <w:pPr>
        <w:ind w:left="5040" w:hanging="360"/>
      </w:pPr>
      <w:rPr>
        <w:rFonts w:hint="default" w:ascii="Symbol" w:hAnsi="Symbol"/>
      </w:rPr>
    </w:lvl>
    <w:lvl w:ilvl="7" w:tplc="151C1BE4">
      <w:start w:val="1"/>
      <w:numFmt w:val="bullet"/>
      <w:lvlText w:val="o"/>
      <w:lvlJc w:val="left"/>
      <w:pPr>
        <w:ind w:left="5760" w:hanging="360"/>
      </w:pPr>
      <w:rPr>
        <w:rFonts w:hint="default" w:ascii="Courier New" w:hAnsi="Courier New"/>
      </w:rPr>
    </w:lvl>
    <w:lvl w:ilvl="8" w:tplc="5C12BA22">
      <w:start w:val="1"/>
      <w:numFmt w:val="bullet"/>
      <w:lvlText w:val=""/>
      <w:lvlJc w:val="left"/>
      <w:pPr>
        <w:ind w:left="6480" w:hanging="360"/>
      </w:pPr>
      <w:rPr>
        <w:rFonts w:hint="default" w:ascii="Wingdings" w:hAnsi="Wingdings"/>
      </w:rPr>
    </w:lvl>
  </w:abstractNum>
  <w:num w:numId="1" w16cid:durableId="151001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35648"/>
    <w:rsid w:val="001413C5"/>
    <w:rsid w:val="00294811"/>
    <w:rsid w:val="005F116A"/>
    <w:rsid w:val="00625FF5"/>
    <w:rsid w:val="0071153C"/>
    <w:rsid w:val="00766598"/>
    <w:rsid w:val="007B7512"/>
    <w:rsid w:val="00A52C43"/>
    <w:rsid w:val="00B5280F"/>
    <w:rsid w:val="00CD1461"/>
    <w:rsid w:val="00EA7E95"/>
    <w:rsid w:val="01DB4164"/>
    <w:rsid w:val="04994648"/>
    <w:rsid w:val="04B4997B"/>
    <w:rsid w:val="08BA81D2"/>
    <w:rsid w:val="08E91AEA"/>
    <w:rsid w:val="0928A0BE"/>
    <w:rsid w:val="09679369"/>
    <w:rsid w:val="0FADE776"/>
    <w:rsid w:val="0FDD7D03"/>
    <w:rsid w:val="10B54F57"/>
    <w:rsid w:val="124FA6DD"/>
    <w:rsid w:val="12897C51"/>
    <w:rsid w:val="129C48EE"/>
    <w:rsid w:val="12BA70D9"/>
    <w:rsid w:val="13A3FB7D"/>
    <w:rsid w:val="13B78726"/>
    <w:rsid w:val="1401D3E5"/>
    <w:rsid w:val="144F6E16"/>
    <w:rsid w:val="14BDEB57"/>
    <w:rsid w:val="1551EF1B"/>
    <w:rsid w:val="18293C78"/>
    <w:rsid w:val="1B06819A"/>
    <w:rsid w:val="1ED8F064"/>
    <w:rsid w:val="1EDA5092"/>
    <w:rsid w:val="2054E243"/>
    <w:rsid w:val="20D53215"/>
    <w:rsid w:val="2105430A"/>
    <w:rsid w:val="23141DA4"/>
    <w:rsid w:val="26C28174"/>
    <w:rsid w:val="280B5C30"/>
    <w:rsid w:val="28D6876F"/>
    <w:rsid w:val="2972B866"/>
    <w:rsid w:val="2998B386"/>
    <w:rsid w:val="29A81356"/>
    <w:rsid w:val="29F777A1"/>
    <w:rsid w:val="2B08B46E"/>
    <w:rsid w:val="2D4CC3FF"/>
    <w:rsid w:val="2DC01218"/>
    <w:rsid w:val="2E23BF9F"/>
    <w:rsid w:val="2E7258F6"/>
    <w:rsid w:val="2FD20F3C"/>
    <w:rsid w:val="301BF9DD"/>
    <w:rsid w:val="31AB542B"/>
    <w:rsid w:val="325E1B93"/>
    <w:rsid w:val="33DE497D"/>
    <w:rsid w:val="33EAC5D2"/>
    <w:rsid w:val="34399B16"/>
    <w:rsid w:val="362E2CDA"/>
    <w:rsid w:val="36A9995A"/>
    <w:rsid w:val="36ABEEAB"/>
    <w:rsid w:val="36C81C7C"/>
    <w:rsid w:val="383CF039"/>
    <w:rsid w:val="38497247"/>
    <w:rsid w:val="3B261F55"/>
    <w:rsid w:val="3B4D24D1"/>
    <w:rsid w:val="3BF2B96A"/>
    <w:rsid w:val="3FA81396"/>
    <w:rsid w:val="467603C2"/>
    <w:rsid w:val="47C490CA"/>
    <w:rsid w:val="47CCF5E5"/>
    <w:rsid w:val="47E6A1C2"/>
    <w:rsid w:val="48A74954"/>
    <w:rsid w:val="48ACBAD0"/>
    <w:rsid w:val="499CA96B"/>
    <w:rsid w:val="4BA2D0FF"/>
    <w:rsid w:val="4C481C33"/>
    <w:rsid w:val="4CA19545"/>
    <w:rsid w:val="4E1F59BC"/>
    <w:rsid w:val="4F545CC2"/>
    <w:rsid w:val="51A031EF"/>
    <w:rsid w:val="53B3E1F6"/>
    <w:rsid w:val="5413ED54"/>
    <w:rsid w:val="549940D1"/>
    <w:rsid w:val="55056FD0"/>
    <w:rsid w:val="55A25C5A"/>
    <w:rsid w:val="58391A8E"/>
    <w:rsid w:val="5B95B739"/>
    <w:rsid w:val="5C6137D2"/>
    <w:rsid w:val="5C8633C4"/>
    <w:rsid w:val="5ED4A384"/>
    <w:rsid w:val="5F0FB5DA"/>
    <w:rsid w:val="5F9B1A13"/>
    <w:rsid w:val="5FB2DE64"/>
    <w:rsid w:val="610C7E62"/>
    <w:rsid w:val="622DAD9B"/>
    <w:rsid w:val="64A55530"/>
    <w:rsid w:val="69EDE1E4"/>
    <w:rsid w:val="6A0CA965"/>
    <w:rsid w:val="6C389015"/>
    <w:rsid w:val="6DC40474"/>
    <w:rsid w:val="6E8635A1"/>
    <w:rsid w:val="708ED67A"/>
    <w:rsid w:val="751978F9"/>
    <w:rsid w:val="756E1844"/>
    <w:rsid w:val="76267E88"/>
    <w:rsid w:val="7A981F86"/>
    <w:rsid w:val="7EA2F4F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link w:val="berschrift1"/>
    <w:uiPriority w:val="9"/>
    <w:rsid w:val="4C481C33"/>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link w:val="berschrift2"/>
    <w:uiPriority w:val="9"/>
    <w:semiHidden/>
    <w:rsid w:val="4C481C33"/>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link w:val="berschrift3"/>
    <w:uiPriority w:val="9"/>
    <w:semiHidden/>
    <w:rsid w:val="4C481C33"/>
    <w:rPr>
      <w:rFonts w:eastAsiaTheme="majorEastAsia" w:cstheme="majorBidi"/>
      <w:color w:val="0F4761" w:themeColor="accent1" w:themeShade="BF"/>
      <w:sz w:val="28"/>
      <w:szCs w:val="28"/>
    </w:rPr>
  </w:style>
  <w:style w:type="character" w:styleId="berschrift4Zchn" w:customStyle="1">
    <w:name w:val="Überschrift 4 Zchn"/>
    <w:link w:val="berschrift4"/>
    <w:uiPriority w:val="9"/>
    <w:semiHidden/>
    <w:rsid w:val="4C481C33"/>
    <w:rPr>
      <w:rFonts w:eastAsiaTheme="majorEastAsia" w:cstheme="majorBidi"/>
      <w:i/>
      <w:iCs/>
      <w:color w:val="0F4761" w:themeColor="accent1" w:themeShade="BF"/>
    </w:rPr>
  </w:style>
  <w:style w:type="character" w:styleId="berschrift5Zchn" w:customStyle="1">
    <w:name w:val="Überschrift 5 Zchn"/>
    <w:link w:val="berschrift5"/>
    <w:uiPriority w:val="9"/>
    <w:semiHidden/>
    <w:rsid w:val="4C481C33"/>
    <w:rPr>
      <w:rFonts w:eastAsiaTheme="majorEastAsia" w:cstheme="majorBidi"/>
      <w:color w:val="0F4761" w:themeColor="accent1" w:themeShade="BF"/>
    </w:rPr>
  </w:style>
  <w:style w:type="character" w:styleId="berschrift6Zchn" w:customStyle="1">
    <w:name w:val="Überschrift 6 Zchn"/>
    <w:link w:val="berschrift6"/>
    <w:uiPriority w:val="9"/>
    <w:semiHidden/>
    <w:rsid w:val="4C481C33"/>
    <w:rPr>
      <w:rFonts w:eastAsiaTheme="majorEastAsia" w:cstheme="majorBidi"/>
      <w:i/>
      <w:iCs/>
      <w:color w:val="595959" w:themeColor="text1" w:themeTint="A6"/>
    </w:rPr>
  </w:style>
  <w:style w:type="character" w:styleId="berschrift7Zchn" w:customStyle="1">
    <w:name w:val="Überschrift 7 Zchn"/>
    <w:link w:val="berschrift7"/>
    <w:uiPriority w:val="9"/>
    <w:semiHidden/>
    <w:rsid w:val="4C481C33"/>
    <w:rPr>
      <w:rFonts w:eastAsiaTheme="majorEastAsia" w:cstheme="majorBidi"/>
      <w:color w:val="595959" w:themeColor="text1" w:themeTint="A6"/>
    </w:rPr>
  </w:style>
  <w:style w:type="character" w:styleId="berschrift8Zchn" w:customStyle="1">
    <w:name w:val="Überschrift 8 Zchn"/>
    <w:link w:val="berschrift8"/>
    <w:uiPriority w:val="9"/>
    <w:semiHidden/>
    <w:rsid w:val="4C481C33"/>
    <w:rPr>
      <w:rFonts w:eastAsiaTheme="majorEastAsia" w:cstheme="majorBidi"/>
      <w:i/>
      <w:iCs/>
      <w:color w:val="272727"/>
    </w:rPr>
  </w:style>
  <w:style w:type="character" w:styleId="berschrift9Zchn" w:customStyle="1">
    <w:name w:val="Überschrift 9 Zchn"/>
    <w:link w:val="berschrift9"/>
    <w:uiPriority w:val="9"/>
    <w:semiHidden/>
    <w:rsid w:val="4C481C33"/>
    <w:rPr>
      <w:rFonts w:eastAsiaTheme="majorEastAsia" w:cstheme="majorBidi"/>
      <w:color w:val="272727"/>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link w:val="Titel"/>
    <w:uiPriority w:val="10"/>
    <w:rsid w:val="4C481C33"/>
    <w:rPr>
      <w:rFonts w:asciiTheme="majorHAnsi" w:hAnsiTheme="majorHAnsi" w:eastAsiaTheme="majorEastAsia" w:cstheme="majorBidi"/>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link w:val="Untertitel"/>
    <w:uiPriority w:val="11"/>
    <w:rsid w:val="4C481C33"/>
    <w:rPr>
      <w:rFonts w:eastAsiaTheme="majorEastAsia" w:cstheme="majorBidi"/>
      <w:color w:val="595959" w:themeColor="text1" w:themeTint="A6"/>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link w:val="Zitat"/>
    <w:uiPriority w:val="29"/>
    <w:rsid w:val="4C481C33"/>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uiPriority w:val="21"/>
    <w:qFormat/>
    <w:rsid w:val="4C481C33"/>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link w:val="IntensivesZitat"/>
    <w:uiPriority w:val="30"/>
    <w:rsid w:val="4C481C33"/>
    <w:rPr>
      <w:i/>
      <w:iCs/>
      <w:color w:val="0F4761" w:themeColor="accent1" w:themeShade="BF"/>
    </w:rPr>
  </w:style>
  <w:style w:type="character" w:styleId="IntensiverVerweis">
    <w:name w:val="Intense Reference"/>
    <w:uiPriority w:val="32"/>
    <w:qFormat/>
    <w:rsid w:val="4C481C33"/>
    <w:rPr>
      <w:b/>
      <w:bCs/>
      <w:smallCaps/>
      <w:color w:val="0F4761" w:themeColor="accent1" w:themeShade="BF"/>
    </w:rPr>
  </w:style>
  <w:style w:type="character" w:styleId="Hyperlink">
    <w:name w:val="Hyperlink"/>
    <w:uiPriority w:val="99"/>
    <w:unhideWhenUsed/>
    <w:rsid w:val="4C481C3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global2000.at/publikationen/energieeffizienz-oeffentlicher-sektor" TargetMode="External" Id="R71d15f25484b4ed0"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Klima, Nachhaltigkeit, Ökologie, Energie, Verkehr sowie Land- und Forstwirtschaft</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1DC3FBE6-D69B-4F7B-9507-8FBB07B7B3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Energiestandards in öffentlichen Gebäuden verbessern</dc:title>
  <dc:subject/>
  <dc:creator>Robin Exenberger</dc:creator>
  <keywords/>
  <dc:description/>
  <lastModifiedBy>Birgit Obermüller</lastModifiedBy>
  <revision>13</revision>
  <dcterms:created xsi:type="dcterms:W3CDTF">2026-03-09T09:13:00.0000000Z</dcterms:created>
  <dcterms:modified xsi:type="dcterms:W3CDTF">2026-05-12T12:47:03.3499445Z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