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021EE19C" w14:paraId="4A95CC8D" w14:textId="28713A1F">
      <w:pPr>
        <w:rPr>
          <w:b/>
          <w:bCs/>
          <w:sz w:val="36"/>
          <w:szCs w:val="36"/>
        </w:rPr>
      </w:pPr>
      <w:r w:rsidRPr="50D154D6">
        <w:rPr>
          <w:b/>
          <w:bCs/>
          <w:sz w:val="36"/>
          <w:szCs w:val="36"/>
        </w:rPr>
        <w:t>Dringlichkeitsa</w:t>
      </w:r>
      <w:r w:rsidRPr="50D154D6" w:rsidR="00CD1461">
        <w:rPr>
          <w:b/>
          <w:bCs/>
          <w:sz w:val="36"/>
          <w:szCs w:val="36"/>
        </w:rPr>
        <w:t>ntrag</w:t>
      </w:r>
    </w:p>
    <w:p w:rsidR="00CD1461" w:rsidP="00CD1461" w:rsidRDefault="00CD1461" w14:paraId="2DEC72F5" w14:textId="77777777"/>
    <w:p w:rsidR="00CD1461" w:rsidP="00CD1461" w:rsidRDefault="00CD1461" w14:paraId="7F8CD99E" w14:textId="2CF9E944">
      <w:r w:rsidR="00CD1461">
        <w:rPr/>
        <w:t xml:space="preserve">des NEOS Landtagsklub (Erstantragstellerin </w:t>
      </w:r>
      <w:sdt>
        <w:sdtPr>
          <w:id w:val="-535032948"/>
          <w:text/>
          <w:alias w:val="Antragstellerin"/>
          <w:tag w:val="Antragstellerin"/>
          <w:placeholder>
            <w:docPart w:val="DefaultPlaceholder_1081868574"/>
          </w:placeholder>
        </w:sdtPr>
        <w:sdtContent>
          <w:r w:rsidR="00CD1461">
            <w:rPr/>
            <w:t xml:space="preserve">LA Susanna </w:t>
          </w:r>
          <w:r w:rsidR="00CD1461">
            <w:rPr/>
            <w:t>Riedlsperger</w:t>
          </w:r>
        </w:sdtContent>
      </w:sdt>
      <w:r w:rsidR="00CD1461">
        <w:rPr/>
        <w:t>)</w:t>
      </w:r>
    </w:p>
    <w:p w:rsidR="00CD1461" w:rsidP="00CD1461" w:rsidRDefault="00CD1461" w14:paraId="6C7F8204" w14:textId="280B3328">
      <w:r w:rsidR="00CD1461">
        <w:rPr/>
        <w:t>betreffend:</w:t>
      </w:r>
      <w:r w:rsidR="5DC9D9AA">
        <w:rPr/>
        <w:t xml:space="preserve"> Gehaltsanpassungen</w:t>
      </w:r>
      <w:r w:rsidR="5DC9D9AA">
        <w:rPr/>
        <w:t xml:space="preserve"> bei Landesbeamte und –bedienstete nicht über Niveau des Bundes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  <w:rPr>
            <w:b w:val="1"/>
            <w:bCs w:val="1"/>
          </w:rPr>
        </w:sdtPr>
        <w:sdtContent/>
        <w:sdtEndPr>
          <w:rPr>
            <w:b w:val="1"/>
            <w:bCs w:val="1"/>
          </w:rPr>
        </w:sdtEndPr>
      </w:sdt>
    </w:p>
    <w:p w:rsidR="00CD1461" w:rsidP="00CD1461" w:rsidRDefault="00CD1461" w14:paraId="5064F4DF" w14:textId="77777777"/>
    <w:p w:rsidR="00CD1461" w:rsidP="00CD1461" w:rsidRDefault="00CD1461" w14:paraId="0D8FB875" w14:textId="1DA878C4">
      <w:r w:rsidR="00CD1461">
        <w:rPr/>
        <w:t>Der Landtag wolle beschließen</w:t>
      </w:r>
    </w:p>
    <w:p w:rsidR="27ECDEBF" w:rsidP="0B8E41C7" w:rsidRDefault="27ECDEBF" w14:paraId="01BEEE03" w14:textId="51AD0D07">
      <w:pPr>
        <w:pStyle w:val="Standard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AT"/>
        </w:rPr>
      </w:pPr>
      <w:r w:rsidRPr="0B8E41C7" w:rsidR="27ECDEB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de-AT"/>
        </w:rPr>
        <w:t xml:space="preserve">“Landesregierung wird aufgefordert, nach dem Beispiel des Bundes durch eine </w:t>
      </w:r>
      <w:r w:rsidRPr="0B8E41C7" w:rsidR="27ECDEB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de-AT"/>
        </w:rPr>
        <w:t>verantwortungsvolle</w:t>
      </w:r>
      <w:r w:rsidRPr="0B8E41C7" w:rsidR="27ECDEB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de-AT"/>
        </w:rPr>
        <w:t xml:space="preserve"> Gehaltsanpassung 2026 im öffentlichen Dienst einen substanziellen Beitrag zur Sanierung des Landes- und gesamtstaatlichen Haushalts zu erzielen. Der Abschluss in Tirol soll dabei keinesfalls über jenem im Bund liegen.“</w:t>
      </w:r>
    </w:p>
    <w:p w:rsidR="00CD1461" w:rsidP="00CD1461" w:rsidRDefault="00CD1461" w14:paraId="54BD5DDD" w14:textId="77777777"/>
    <w:p w:rsidR="00CD1461" w:rsidP="00CD1461" w:rsidRDefault="00CD1461" w14:paraId="09C8B953" w14:textId="0D0DBC44">
      <w:pPr>
        <w:rPr>
          <w:b/>
          <w:bCs/>
          <w:u w:val="single"/>
        </w:rPr>
      </w:pPr>
      <w:r w:rsidRPr="00CD1461">
        <w:rPr>
          <w:b/>
          <w:bCs/>
          <w:u w:val="single"/>
        </w:rPr>
        <w:t>Zuweisungsvorschlag</w:t>
      </w:r>
      <w:r>
        <w:rPr>
          <w:b/>
          <w:bCs/>
          <w:u w:val="single"/>
        </w:rPr>
        <w:t>:</w:t>
      </w:r>
    </w:p>
    <w:p w:rsidR="00CD1461" w:rsidP="00CD1461" w:rsidRDefault="5225B5ED" w14:paraId="7EE850DB" w14:textId="60C86356">
      <w:r w:rsidR="5225B5ED">
        <w:rPr/>
        <w:t xml:space="preserve">Bei Nichtzuerkennung der Dringlichkeit möge der Antrag gem. § 27 Abs.3 GO-LT dem </w:t>
      </w:r>
      <w:sdt>
        <w:sdtPr>
          <w:id w:val="-1622601790"/>
          <w:text/>
          <w:alias w:val="Zuweisungsvorschlag"/>
          <w:tag w:val="Zuweisungsvorschlag"/>
          <w:placeholder>
            <w:docPart w:val="DefaultPlaceholder_1081868574"/>
          </w:placeholder>
        </w:sdtPr>
        <w:sdtContent>
          <w:r w:rsidR="4D4CC3FE">
            <w:rPr/>
            <w:t>Finanzausschuss</w:t>
          </w:r>
        </w:sdtContent>
      </w:sdt>
      <w:r w:rsidR="5FAA5792">
        <w:rPr/>
        <w:t xml:space="preserve"> zugewiesen werden.</w:t>
      </w:r>
    </w:p>
    <w:p w:rsidR="00CD1461" w:rsidP="00CD1461" w:rsidRDefault="00CD1461" w14:paraId="357F0B11" w14:textId="77777777"/>
    <w:p w:rsidR="00CD1461" w:rsidP="00CD1461" w:rsidRDefault="00CD1461" w14:paraId="379CF3AA" w14:textId="77777777"/>
    <w:p w:rsidR="00CD1461" w:rsidP="47E6A1C2" w:rsidRDefault="00CD1461" w14:paraId="7C5D4FC5" w14:textId="6631DE2E">
      <w:pPr>
        <w:rPr>
          <w:b/>
          <w:bCs/>
          <w:sz w:val="36"/>
          <w:szCs w:val="36"/>
        </w:rPr>
      </w:pPr>
      <w:r w:rsidRPr="0B8E41C7" w:rsidR="00CD1461">
        <w:rPr>
          <w:rFonts w:eastAsia="游明朝" w:eastAsiaTheme="minorEastAsia"/>
          <w:b w:val="1"/>
          <w:bCs w:val="1"/>
          <w:sz w:val="36"/>
          <w:szCs w:val="36"/>
        </w:rPr>
        <w:t>Begründung:</w:t>
      </w:r>
    </w:p>
    <w:p w:rsidR="510E5B71" w:rsidP="0B8E41C7" w:rsidRDefault="510E5B71" w14:paraId="2558D486" w14:textId="1BB6683C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0B8E41C7" w:rsidR="510E5B7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Die aktuelle Budgetsituation verlangt klare Prioritäten und einen verantwortungsvollen Umgang mit öffentlichen Mitteln. </w:t>
      </w:r>
      <w:r w:rsidRPr="0B8E41C7" w:rsidR="3457808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A</w:t>
      </w:r>
      <w:r w:rsidRPr="0B8E41C7" w:rsidR="510E5B7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uf Bundesebene</w:t>
      </w:r>
      <w:r w:rsidRPr="0B8E41C7" w:rsidR="31E4871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 wird</w:t>
      </w:r>
      <w:r w:rsidRPr="0B8E41C7" w:rsidR="510E5B7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 eine Anpassung der ursprünglich vereinbarten Gehaltserhöhungen im öffentlichen Dienst </w:t>
      </w:r>
      <w:r w:rsidRPr="0B8E41C7" w:rsidR="70716EB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neu verhandelt</w:t>
      </w:r>
      <w:r w:rsidRPr="0B8E41C7" w:rsidR="510E5B7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.</w:t>
      </w:r>
      <w:r w:rsidRPr="0B8E41C7" w:rsidR="259589D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 Im Sinne einer verantwortungsvollen und nachhaltigen Budgetkonsolidierung </w:t>
      </w:r>
      <w:r w:rsidRPr="0B8E41C7" w:rsidR="6357DBC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muss auch das Land Tirol die </w:t>
      </w:r>
      <w:r w:rsidRPr="0B8E41C7" w:rsidR="248F261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Gehaltsanpassungen für das Jahr 2026 aufschnüren. </w:t>
      </w:r>
      <w:r w:rsidRPr="0B8E41C7" w:rsidR="510E5B7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Ein Abschluss, der über das Bundesniveau hinausgeht, wäre ein falsches Signal und würde die Spielräume für notwendige Investitionen zusätzlich einschränken. </w:t>
      </w:r>
    </w:p>
    <w:p w:rsidR="554C75B0" w:rsidP="554C75B0" w:rsidRDefault="554C75B0" w14:paraId="09B432C6" w14:textId="1C5F0DFB">
      <w:pPr>
        <w:pStyle w:val="Standard"/>
        <w:suppressLineNumbers w:val="0"/>
        <w:bidi w:val="0"/>
        <w:spacing w:before="165" w:beforeAutospacing="off" w:after="165" w:afterAutospacing="off" w:line="278" w:lineRule="auto"/>
        <w:ind w:left="0" w:right="0"/>
        <w:jc w:val="left"/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</w:pPr>
    </w:p>
    <w:p w:rsidR="5BB81795" w:rsidP="554C75B0" w:rsidRDefault="5BB81795" w14:paraId="2ADC1017" w14:textId="172057B0">
      <w:pPr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554C75B0" w:rsidR="5BB81795">
        <w:rPr>
          <w:rFonts w:ascii="Aptos" w:hAnsi="Aptos" w:eastAsia="Aptos" w:cs="Aptos"/>
          <w:noProof w:val="0"/>
          <w:sz w:val="24"/>
          <w:szCs w:val="24"/>
          <w:lang w:val="de-AT"/>
        </w:rPr>
        <w:t>Die Dringlichkeit ergibt sich aus der laufenden Budgeterstellung für das Jahr 2026 und die Verhandlungen betreffend Gehaltsabschlusses für Beamte auf Bundesebene.</w:t>
      </w:r>
    </w:p>
    <w:p w:rsidR="554C75B0" w:rsidP="554C75B0" w:rsidRDefault="554C75B0" w14:paraId="562F0980" w14:textId="6DCF6177">
      <w:pPr>
        <w:pStyle w:val="Standard"/>
        <w:suppressLineNumbers w:val="0"/>
        <w:bidi w:val="0"/>
        <w:spacing w:before="165" w:beforeAutospacing="off" w:after="165" w:afterAutospacing="off" w:line="278" w:lineRule="auto"/>
        <w:ind w:left="0" w:right="0"/>
        <w:jc w:val="left"/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</w:pPr>
    </w:p>
    <w:p w:rsidR="00CD1461" w:rsidP="00CD1461" w:rsidRDefault="00CD1461" w14:paraId="1EB6D173" w14:textId="77777777"/>
    <w:p w:rsidR="00CD1461" w:rsidP="00CD1461" w:rsidRDefault="00CD1461" w14:paraId="6F2A0E89" w14:textId="77777777"/>
    <w:p w:rsidRPr="00CD1461" w:rsidR="00CD1461" w:rsidP="00CD1461" w:rsidRDefault="00CD1461" w14:paraId="35BCB71A" w14:textId="1CF5AB9F">
      <w:r w:rsidR="00CD1461">
        <w:rPr/>
        <w:t xml:space="preserve">Innsbruck, am </w:t>
      </w:r>
      <w:r w:rsidR="0012385D">
        <w:rPr/>
        <w:t>30</w:t>
      </w:r>
      <w:r w:rsidR="00CD1461">
        <w:rPr/>
        <w:t xml:space="preserve">. </w:t>
      </w:r>
      <w:r w:rsidR="7F8E585F">
        <w:rPr/>
        <w:t>September</w:t>
      </w:r>
      <w:r w:rsidR="00CD1461">
        <w:rPr/>
        <w:t xml:space="preserve"> 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8x4PD7Z" int2:invalidationBookmarkName="" int2:hashCode="dDyZCvw8b18BAX" int2:id="INeG4jUT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12385D"/>
    <w:rsid w:val="001413C5"/>
    <w:rsid w:val="00294811"/>
    <w:rsid w:val="00766598"/>
    <w:rsid w:val="007B7512"/>
    <w:rsid w:val="00A52C43"/>
    <w:rsid w:val="00B5280F"/>
    <w:rsid w:val="00B806A0"/>
    <w:rsid w:val="00CD1461"/>
    <w:rsid w:val="00EA7E95"/>
    <w:rsid w:val="021EE19C"/>
    <w:rsid w:val="04690423"/>
    <w:rsid w:val="09FCCE2C"/>
    <w:rsid w:val="0B8E41C7"/>
    <w:rsid w:val="1B374350"/>
    <w:rsid w:val="1D6C4D2D"/>
    <w:rsid w:val="1FC6DD9A"/>
    <w:rsid w:val="248F2615"/>
    <w:rsid w:val="259589DD"/>
    <w:rsid w:val="27ECDEBF"/>
    <w:rsid w:val="298831AA"/>
    <w:rsid w:val="312F062C"/>
    <w:rsid w:val="314432B8"/>
    <w:rsid w:val="31E48712"/>
    <w:rsid w:val="34578089"/>
    <w:rsid w:val="34C76475"/>
    <w:rsid w:val="395C0961"/>
    <w:rsid w:val="3EB55F9F"/>
    <w:rsid w:val="46F87F59"/>
    <w:rsid w:val="4763603B"/>
    <w:rsid w:val="47E6A1C2"/>
    <w:rsid w:val="4D4CC3FE"/>
    <w:rsid w:val="4DD61AAB"/>
    <w:rsid w:val="50D154D6"/>
    <w:rsid w:val="510E5B71"/>
    <w:rsid w:val="5225B5ED"/>
    <w:rsid w:val="554C75B0"/>
    <w:rsid w:val="58CDFDE3"/>
    <w:rsid w:val="58D72DF3"/>
    <w:rsid w:val="5925B952"/>
    <w:rsid w:val="5BB81795"/>
    <w:rsid w:val="5DC9D9AA"/>
    <w:rsid w:val="5FAA5792"/>
    <w:rsid w:val="621EEFE7"/>
    <w:rsid w:val="6357DBC5"/>
    <w:rsid w:val="639CDC15"/>
    <w:rsid w:val="6CF6ADF1"/>
    <w:rsid w:val="6D268E36"/>
    <w:rsid w:val="702AD46B"/>
    <w:rsid w:val="70716EBE"/>
    <w:rsid w:val="76714D0D"/>
    <w:rsid w:val="77680765"/>
    <w:rsid w:val="77BF25A1"/>
    <w:rsid w:val="7D887C69"/>
    <w:rsid w:val="7EF342B7"/>
    <w:rsid w:val="7F8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20/10/relationships/intelligence" Target="intelligence2.xml" Id="Rd4f6ec94bcfa453b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43980782f4a4943c30852e438035d325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2a8c54e01e4d4f66c230b248933320c9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24. Sitzung 10/25</Sitzung>
    <Status xmlns="e42f645e-11ee-4102-9ed8-89081f6a378d">Eingebracht</Status>
    <Zuweisungsvorschlag xmlns="e42f645e-11ee-4102-9ed8-89081f6a378d">Finanzausschuss</Zuweisungsvorschlag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 xsi:nil="true"/>
  </documentManagement>
</p:properties>
</file>

<file path=customXml/itemProps1.xml><?xml version="1.0" encoding="utf-8"?>
<ds:datastoreItem xmlns:ds="http://schemas.openxmlformats.org/officeDocument/2006/customXml" ds:itemID="{B9A97222-8B2D-495B-BD91-3B5FE99066DE}"/>
</file>

<file path=customXml/itemProps2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Inflationsanpassung Beamtengehälter maximal um das auf Bundesebene verhandelte Niveau</dc:title>
  <dc:subject/>
  <dc:creator>Robin Exenberger</dc:creator>
  <cp:keywords/>
  <dc:description/>
  <cp:lastModifiedBy>Christopher Wikipil</cp:lastModifiedBy>
  <cp:revision>9</cp:revision>
  <dcterms:created xsi:type="dcterms:W3CDTF">2025-09-30T11:50:00Z</dcterms:created>
  <dcterms:modified xsi:type="dcterms:W3CDTF">2025-10-01T09:56:24Z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