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ng" ContentType="image/png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customXml/item3.xml" ContentType="application/xml"/>
  <Override PartName="/customXml/itemProps3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1.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A52C43" w:rsidP="00CD1461" w:rsidRDefault="00CD1461" w14:paraId="1DA11A33" w14:textId="42CA97B8">
      <w:pPr>
        <w:pBdr>
          <w:bottom w:val="single" w:color="auto" w:sz="6" w:space="1"/>
        </w:pBdr>
        <w:jc w:val="right"/>
      </w:pPr>
      <w:r>
        <w:rPr>
          <w:noProof/>
        </w:rPr>
        <w:drawing>
          <wp:inline distT="0" distB="0" distL="0" distR="0" wp14:anchorId="712B3566" wp14:editId="6B1FC415">
            <wp:extent cx="1727289" cy="977950"/>
            <wp:effectExtent l="0" t="0" r="0" b="0"/>
            <wp:docPr id="1990082368" name="drawing" descr="Ein Bild, das Schrift, Grafiken, Text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0082368" name="drawing" descr="Ein Bild, das Schrift, Grafiken, Text, Logo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7289" cy="97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1461" w:rsidP="00CD1461" w:rsidRDefault="00CD1461" w14:paraId="1510E9CE" w14:textId="77777777"/>
    <w:p w:rsidRPr="00CD1461" w:rsidR="00CD1461" w:rsidP="00CD1461" w:rsidRDefault="784F987E" w14:paraId="4A95CC8D" w14:textId="62EF7607">
      <w:pPr>
        <w:rPr>
          <w:b/>
          <w:bCs/>
          <w:sz w:val="36"/>
          <w:szCs w:val="36"/>
        </w:rPr>
      </w:pPr>
      <w:r w:rsidRPr="750FCDFE">
        <w:rPr>
          <w:b/>
          <w:bCs/>
          <w:sz w:val="36"/>
          <w:szCs w:val="36"/>
        </w:rPr>
        <w:t>Schriftliche Anfrage</w:t>
      </w:r>
    </w:p>
    <w:p w:rsidR="00CD1461" w:rsidP="00CD1461" w:rsidRDefault="00CD1461" w14:paraId="2DEC72F5" w14:textId="77777777"/>
    <w:p w:rsidR="00CD1461" w:rsidP="00CD1461" w:rsidRDefault="071FBCEB" w14:paraId="7F8CD99E" w14:textId="429125EA">
      <w:r>
        <w:t>D</w:t>
      </w:r>
      <w:r w:rsidR="00CD1461">
        <w:t>e</w:t>
      </w:r>
      <w:r>
        <w:t xml:space="preserve">r Abgeordneten </w:t>
      </w:r>
      <w:sdt>
        <w:sdtPr>
          <w:alias w:val="Antragstellerin"/>
          <w:tag w:val="Antragstellerin"/>
          <w:id w:val="-535032948"/>
          <w:text/>
        </w:sdtPr>
        <w:sdtEndPr/>
        <w:sdtContent>
          <w:r w:rsidR="00CD1461">
            <w:t>KO LA Birgit Obermüller</w:t>
          </w:r>
        </w:sdtContent>
      </w:sdt>
    </w:p>
    <w:p w:rsidR="3F0D8E6C" w:rsidP="54AE2CAF" w:rsidRDefault="3F0D8E6C" w14:paraId="787BA48F" w14:textId="459EA016" w14:noSpellErr="1">
      <w:pPr>
        <w:pStyle w:val="Standard"/>
      </w:pPr>
      <w:r w:rsidR="3F0D8E6C">
        <w:rPr/>
        <w:t xml:space="preserve">an </w:t>
      </w:r>
      <w:sdt>
        <w:sdtPr>
          <w:id w:val="392857628"/>
          <w:text/>
          <w:alias w:val="Empfänger"/>
          <w:tag w:val="Empfaenger"/>
          <w:placeholder>
            <w:docPart w:val="DefaultPlaceholder_1081868574"/>
          </w:placeholder>
          <w:rPr>
            <w:rStyle w:val="Platzhaltertext"/>
            <w:color w:val="auto"/>
          </w:rPr>
        </w:sdtPr>
        <w:sdtContent>
          <w:r w:rsidR="00D91C3B">
            <w:rPr/>
            <w:t>LR MMag Dr Cornelia Hagele</w:t>
          </w:r>
        </w:sdtContent>
      </w:sdt>
    </w:p>
    <w:p w:rsidR="00CD1461" w:rsidP="00CD1461" w:rsidRDefault="00CD1461" w14:paraId="6C7F8204" w14:textId="5B5EB693">
      <w:r>
        <w:t xml:space="preserve">betreffend: </w:t>
      </w:r>
      <w:sdt>
        <w:sdtPr>
          <w:alias w:val="Titel"/>
          <w:tag w:val="Titel"/>
          <w:id w:val="936942162"/>
          <w:text/>
        </w:sdtPr>
        <w:sdtEndPr/>
        <w:sdtContent>
          <w:r w:rsidRPr="750FCDFE">
            <w:rPr>
              <w:b/>
              <w:bCs/>
            </w:rPr>
            <w:t>Einsatz der 143 Vollzeit-Äquivalente für Sprachförderung</w:t>
          </w:r>
        </w:sdtContent>
      </w:sdt>
    </w:p>
    <w:p w:rsidR="00CD1461" w:rsidP="00CD1461" w:rsidRDefault="00CD1461" w14:paraId="5064F4DF" w14:textId="77777777"/>
    <w:p w:rsidR="5EBBB07D" w:rsidP="750FCDFE" w:rsidRDefault="5EBBB07D" w14:paraId="139C4929" w14:textId="17F4B9C0">
      <w:r>
        <w:t>Erklärung:</w:t>
      </w:r>
    </w:p>
    <w:p w:rsidR="00CD1461" w:rsidP="34AE1A5F" w:rsidRDefault="00CD1461" w14:paraId="357F0B11" w14:textId="38BAF223">
      <w:pPr>
        <w:jc w:val="both"/>
      </w:pPr>
      <w:r w:rsidR="47248481">
        <w:rPr/>
        <w:t xml:space="preserve">Sprachförderung ist für Bildungsgerechtigkeit, Integration und den Lernerfolg in allen Fächern zentral. </w:t>
      </w:r>
      <w:r w:rsidR="47248481">
        <w:rPr/>
        <w:t>LRin</w:t>
      </w:r>
      <w:r w:rsidR="47248481">
        <w:rPr/>
        <w:t xml:space="preserve"> </w:t>
      </w:r>
      <w:r w:rsidR="47248481">
        <w:rPr/>
        <w:t>MMag</w:t>
      </w:r>
      <w:r w:rsidR="47248481">
        <w:rPr/>
        <w:t xml:space="preserve">. Dr. Cornelia Hagele bezifferte die Anzahl der derzeit in Tirol tätigen </w:t>
      </w:r>
      <w:r w:rsidR="47248481">
        <w:rPr/>
        <w:t>Sprachförderpädagog:innen</w:t>
      </w:r>
      <w:r w:rsidR="47248481">
        <w:rPr/>
        <w:t xml:space="preserve"> mit 143. </w:t>
      </w:r>
      <w:r w:rsidR="7C6D626F">
        <w:rPr/>
        <w:t xml:space="preserve">Für eine sachliche Bewertung und zur Ableitung weiterer Maßnahmen werden belastbare Zahlen über den Bestand hinaus benötigt. Genauso wichtig sind </w:t>
      </w:r>
      <w:r w:rsidR="461EF524">
        <w:rPr/>
        <w:t xml:space="preserve">Qualifikation und Einsatz nach Schularten, Bezirken </w:t>
      </w:r>
      <w:r w:rsidR="461EF524">
        <w:rPr/>
        <w:t>und Schulstandorten</w:t>
      </w:r>
      <w:r w:rsidR="461EF524">
        <w:rPr/>
        <w:t>.</w:t>
      </w:r>
    </w:p>
    <w:p w:rsidR="00CD1461" w:rsidP="750FCDFE" w:rsidRDefault="00CD1461" w14:paraId="7C5D4FC5" w14:textId="0AB2A270"/>
    <w:p w:rsidR="00CD1461" w:rsidP="00CD1461" w:rsidRDefault="1043E3DC" w14:paraId="1207AA72" w14:textId="7CD5C678">
      <w:r>
        <w:t>Die unterfertigende Abgeordnete stellt daher folgende Fragen:</w:t>
      </w:r>
    </w:p>
    <w:p w:rsidR="00CD1461" w:rsidP="7F03280B" w:rsidRDefault="00CD1461" w14:paraId="1EB6D173" w14:textId="6FACD306">
      <w:pPr>
        <w:pStyle w:val="Standard"/>
        <w:jc w:val="left"/>
      </w:pPr>
      <w:r w:rsidR="34AE1A5F">
        <w:rPr/>
        <w:t>1.</w:t>
      </w:r>
      <w:r>
        <w:tab/>
      </w:r>
      <w:r w:rsidR="511D745C">
        <w:rPr/>
        <w:t>Wie definiert die Landesregierung den Begriff “</w:t>
      </w:r>
      <w:r w:rsidR="511D745C">
        <w:rPr/>
        <w:t>Sprachförderpädagog:in</w:t>
      </w:r>
      <w:r w:rsidR="511D745C">
        <w:rPr/>
        <w:t xml:space="preserve">” im Kontext der Tiroler Pflichtschulen </w:t>
      </w:r>
      <w:r w:rsidR="1C7B4C6C">
        <w:rPr/>
        <w:t>(</w:t>
      </w:r>
      <w:r w:rsidR="511D745C">
        <w:rPr/>
        <w:t>Abgrenzung zu DaZ-/D</w:t>
      </w:r>
      <w:r w:rsidR="78222A4F">
        <w:rPr/>
        <w:t xml:space="preserve">aF-Lehrkräften, </w:t>
      </w:r>
      <w:r w:rsidR="78222A4F">
        <w:rPr/>
        <w:t>Trainer_innen</w:t>
      </w:r>
      <w:r w:rsidR="78222A4F">
        <w:rPr/>
        <w:t xml:space="preserve"> in Deutschförderklassen/-kursen, Assistenzkräften, </w:t>
      </w:r>
      <w:r w:rsidR="78222A4F">
        <w:rPr/>
        <w:t>Freizeitpädagog:innen</w:t>
      </w:r>
      <w:r w:rsidR="78222A4F">
        <w:rPr/>
        <w:t xml:space="preserve"> etc.)?</w:t>
      </w:r>
    </w:p>
    <w:p w:rsidR="78222A4F" w:rsidP="7F03280B" w:rsidRDefault="78222A4F" w14:paraId="48979333" w14:textId="0A0B2A4C">
      <w:pPr>
        <w:pStyle w:val="Standard"/>
        <w:jc w:val="left"/>
      </w:pPr>
      <w:r w:rsidR="78222A4F">
        <w:rPr/>
        <w:t>2.</w:t>
      </w:r>
      <w:r>
        <w:tab/>
      </w:r>
      <w:r w:rsidR="78222A4F">
        <w:rPr/>
        <w:t>Nach welchen Kriterien werden Sprachförderstunden z</w:t>
      </w:r>
      <w:r w:rsidR="5DBECA67">
        <w:rPr/>
        <w:t>ugewiesen?</w:t>
      </w:r>
    </w:p>
    <w:p w:rsidR="4F73A2BA" w:rsidP="7F03280B" w:rsidRDefault="4F73A2BA" w14:paraId="1C280C75" w14:textId="4902C5C8">
      <w:pPr>
        <w:pStyle w:val="Standard"/>
        <w:jc w:val="left"/>
      </w:pPr>
      <w:r w:rsidR="2CCCAE54">
        <w:rPr/>
        <w:t>3</w:t>
      </w:r>
      <w:r w:rsidR="6D7A8ED9">
        <w:rPr/>
        <w:t>.</w:t>
      </w:r>
      <w:r>
        <w:tab/>
      </w:r>
      <w:r w:rsidR="360A19C0">
        <w:rPr/>
        <w:t>Wie hoch war die Gesamtzahl der</w:t>
      </w:r>
      <w:r w:rsidR="360A19C0">
        <w:rPr/>
        <w:t xml:space="preserve"> </w:t>
      </w:r>
      <w:r w:rsidR="360A19C0">
        <w:rPr/>
        <w:t>Sprachförderpädagog:inne</w:t>
      </w:r>
      <w:r w:rsidR="360A19C0">
        <w:rPr/>
        <w:t>n</w:t>
      </w:r>
      <w:r w:rsidR="360A19C0">
        <w:rPr/>
        <w:t xml:space="preserve"> (Vollzeitäquivalente) im Schuljahr 2023/34</w:t>
      </w:r>
      <w:r w:rsidR="51C5637A">
        <w:rPr/>
        <w:t xml:space="preserve"> aufgeschlüsselt nach Schulart?</w:t>
      </w:r>
    </w:p>
    <w:p w:rsidR="56C6C947" w:rsidP="7F03280B" w:rsidRDefault="56C6C947" w14:paraId="36700496" w14:textId="67084A02">
      <w:pPr>
        <w:pStyle w:val="Standard"/>
        <w:jc w:val="left"/>
      </w:pPr>
      <w:r w:rsidR="614E9875">
        <w:rPr/>
        <w:t>4</w:t>
      </w:r>
      <w:r w:rsidR="56C6C947">
        <w:rPr/>
        <w:t>.</w:t>
      </w:r>
      <w:r>
        <w:tab/>
      </w:r>
      <w:r w:rsidR="51C5637A">
        <w:rPr/>
        <w:t xml:space="preserve">Wie hoch war die Gesamtzahl der </w:t>
      </w:r>
      <w:r w:rsidR="51C5637A">
        <w:rPr/>
        <w:t>Sprachförderpädagog:innen</w:t>
      </w:r>
      <w:r w:rsidR="51C5637A">
        <w:rPr/>
        <w:t xml:space="preserve"> (Vollzeitäquivalente) im Schuljahr 202</w:t>
      </w:r>
      <w:r w:rsidR="2C699B7E">
        <w:rPr/>
        <w:t>4</w:t>
      </w:r>
      <w:r w:rsidR="51C5637A">
        <w:rPr/>
        <w:t>/</w:t>
      </w:r>
      <w:r w:rsidR="100A1E49">
        <w:rPr/>
        <w:t>25</w:t>
      </w:r>
      <w:r w:rsidR="51C5637A">
        <w:rPr/>
        <w:t xml:space="preserve"> aufgeschlüsselt nach Schulart?</w:t>
      </w:r>
    </w:p>
    <w:p w:rsidR="25B29CAB" w:rsidP="7F03280B" w:rsidRDefault="25B29CAB" w14:paraId="3538BDD7" w14:textId="3B42829D">
      <w:pPr>
        <w:pStyle w:val="Standard"/>
        <w:jc w:val="left"/>
      </w:pPr>
      <w:r w:rsidR="353FA6CB">
        <w:rPr/>
        <w:t>5</w:t>
      </w:r>
      <w:r w:rsidR="51C5637A">
        <w:rPr/>
        <w:t>.</w:t>
      </w:r>
      <w:r>
        <w:tab/>
      </w:r>
      <w:r w:rsidR="51C5637A">
        <w:rPr/>
        <w:t xml:space="preserve">Wie hoch war die Gesamtzahl der </w:t>
      </w:r>
      <w:r w:rsidR="51C5637A">
        <w:rPr/>
        <w:t>Sprachförderpädagog:innen</w:t>
      </w:r>
      <w:r w:rsidR="51C5637A">
        <w:rPr/>
        <w:t xml:space="preserve"> (Vollzeitäquivalente) im Schuljahr 2023/34 aufgeschlüsselt nach Schul</w:t>
      </w:r>
      <w:r w:rsidR="05F4ECB2">
        <w:rPr/>
        <w:t>standort</w:t>
      </w:r>
      <w:r w:rsidR="51C5637A">
        <w:rPr/>
        <w:t>?</w:t>
      </w:r>
    </w:p>
    <w:p w:rsidR="5FACEE8B" w:rsidP="7F03280B" w:rsidRDefault="5FACEE8B" w14:paraId="12436719" w14:textId="483CB5A4">
      <w:pPr>
        <w:pStyle w:val="Standard"/>
        <w:jc w:val="left"/>
      </w:pPr>
      <w:r w:rsidR="55293017">
        <w:rPr/>
        <w:t>6</w:t>
      </w:r>
      <w:r w:rsidR="5FACEE8B">
        <w:rPr/>
        <w:t xml:space="preserve">. </w:t>
      </w:r>
      <w:r>
        <w:tab/>
      </w:r>
      <w:r w:rsidR="5FACEE8B">
        <w:rPr/>
        <w:t xml:space="preserve">Wie hoch war die Gesamtzahl der </w:t>
      </w:r>
      <w:r w:rsidR="5FACEE8B">
        <w:rPr/>
        <w:t>Sprachförderpädagog:innen</w:t>
      </w:r>
      <w:r w:rsidR="5FACEE8B">
        <w:rPr/>
        <w:t xml:space="preserve"> (Vollzeitäquivalente) im Schuljahr 2024/25 aufgeschlüsselt nach Schulstandort?</w:t>
      </w:r>
    </w:p>
    <w:p w:rsidR="5FACEE8B" w:rsidP="7F03280B" w:rsidRDefault="5FACEE8B" w14:paraId="679CDEC0" w14:textId="72F4A82C">
      <w:pPr>
        <w:pStyle w:val="Standard"/>
        <w:jc w:val="left"/>
      </w:pPr>
      <w:r w:rsidR="6FB26E32">
        <w:rPr/>
        <w:t>7</w:t>
      </w:r>
      <w:r w:rsidR="5FACEE8B">
        <w:rPr/>
        <w:t xml:space="preserve">. </w:t>
      </w:r>
      <w:r>
        <w:tab/>
      </w:r>
      <w:r w:rsidR="5FACEE8B">
        <w:rPr/>
        <w:t>Wie viele Wochenstunden Sprachförderung wurden im Schuljahr 2023/24 gesamthaft erteilt?</w:t>
      </w:r>
    </w:p>
    <w:p w:rsidR="5FACEE8B" w:rsidP="7F03280B" w:rsidRDefault="5FACEE8B" w14:paraId="4C394154" w14:textId="041335A7">
      <w:pPr>
        <w:pStyle w:val="Standard"/>
        <w:jc w:val="left"/>
      </w:pPr>
      <w:r w:rsidR="6A4980FD">
        <w:rPr/>
        <w:t>8</w:t>
      </w:r>
      <w:r w:rsidR="5FACEE8B">
        <w:rPr/>
        <w:t xml:space="preserve">. </w:t>
      </w:r>
      <w:r>
        <w:tab/>
      </w:r>
      <w:r w:rsidR="5FACEE8B">
        <w:rPr/>
        <w:t>Wie viele Wochenstunden Sprachförderung wurden im Schuljahr 2024/25 gesamthaft erteilt?</w:t>
      </w:r>
    </w:p>
    <w:p w:rsidR="5FACEE8B" w:rsidP="7F03280B" w:rsidRDefault="5FACEE8B" w14:paraId="227447F5" w14:textId="3DA8F581">
      <w:pPr>
        <w:pStyle w:val="Standard"/>
        <w:jc w:val="left"/>
      </w:pPr>
      <w:r w:rsidR="577E0E7E">
        <w:rPr/>
        <w:t>9</w:t>
      </w:r>
      <w:r w:rsidR="5FACEE8B">
        <w:rPr/>
        <w:t xml:space="preserve">. </w:t>
      </w:r>
      <w:r>
        <w:tab/>
      </w:r>
      <w:r w:rsidR="5FACEE8B">
        <w:rPr/>
        <w:t>Wie viele der eingesetzten Lehrpersonen verfügten im Schuljahr 2023/24 über formale DaZ/DaF-Zusatzqualifikationen?</w:t>
      </w:r>
    </w:p>
    <w:p w:rsidR="5FACEE8B" w:rsidP="7F03280B" w:rsidRDefault="5FACEE8B" w14:paraId="578698DD" w14:textId="60B048C8">
      <w:pPr>
        <w:pStyle w:val="Standard"/>
        <w:jc w:val="left"/>
      </w:pPr>
      <w:r w:rsidR="5FACEE8B">
        <w:rPr/>
        <w:t>1</w:t>
      </w:r>
      <w:r w:rsidR="0630C4C4">
        <w:rPr/>
        <w:t>0</w:t>
      </w:r>
      <w:r w:rsidR="5FACEE8B">
        <w:rPr/>
        <w:t xml:space="preserve">. </w:t>
      </w:r>
      <w:r>
        <w:tab/>
      </w:r>
      <w:r w:rsidR="5FACEE8B">
        <w:rPr/>
        <w:t>Wie viele der eingesetzten Lehrpersonen verfügen im Schuljahr 2024/25 über formale DaZ/DaF-Zusatzqualifikationen?</w:t>
      </w:r>
    </w:p>
    <w:p w:rsidR="5FACEE8B" w:rsidP="7F03280B" w:rsidRDefault="5FACEE8B" w14:paraId="3E813587" w14:textId="0F7EF785">
      <w:pPr>
        <w:pStyle w:val="Standard"/>
        <w:jc w:val="left"/>
      </w:pPr>
      <w:r w:rsidR="5FACEE8B">
        <w:rPr/>
        <w:t>1</w:t>
      </w:r>
      <w:r w:rsidR="630D3D5F">
        <w:rPr/>
        <w:t>1</w:t>
      </w:r>
      <w:r w:rsidR="5FACEE8B">
        <w:rPr/>
        <w:t xml:space="preserve">. Welche Qualifikationsstandards gelten bei Neueinstellungen für </w:t>
      </w:r>
      <w:r w:rsidR="5FACEE8B">
        <w:rPr/>
        <w:t>Sprachförderpädagog:innen</w:t>
      </w:r>
      <w:r w:rsidR="5FACEE8B">
        <w:rPr/>
        <w:t>?</w:t>
      </w:r>
    </w:p>
    <w:p w:rsidR="694318D7" w:rsidP="7F03280B" w:rsidRDefault="694318D7" w14:paraId="631473DB" w14:textId="49D99E7F">
      <w:pPr>
        <w:pStyle w:val="Standard"/>
        <w:jc w:val="left"/>
      </w:pPr>
      <w:r w:rsidR="694318D7">
        <w:rPr/>
        <w:t>1</w:t>
      </w:r>
      <w:r w:rsidR="624797F8">
        <w:rPr/>
        <w:t>2</w:t>
      </w:r>
      <w:r w:rsidR="694318D7">
        <w:rPr/>
        <w:t xml:space="preserve">. </w:t>
      </w:r>
      <w:r>
        <w:tab/>
      </w:r>
      <w:r w:rsidR="694318D7">
        <w:rPr/>
        <w:t xml:space="preserve">Wie </w:t>
      </w:r>
      <w:r w:rsidR="19402EA0">
        <w:rPr/>
        <w:t>wird in Tirol die Wirksamkeit der Sprachfördermaßnahmen evaluiert?</w:t>
      </w:r>
    </w:p>
    <w:p w:rsidR="19402EA0" w:rsidP="7F03280B" w:rsidRDefault="19402EA0" w14:paraId="0BECEB19" w14:textId="69B9D859">
      <w:pPr>
        <w:pStyle w:val="Standard"/>
        <w:jc w:val="left"/>
      </w:pPr>
      <w:r w:rsidR="19402EA0">
        <w:rPr/>
        <w:t>1</w:t>
      </w:r>
      <w:r w:rsidR="4D287294">
        <w:rPr/>
        <w:t>3</w:t>
      </w:r>
      <w:r w:rsidR="19402EA0">
        <w:rPr/>
        <w:t xml:space="preserve">. </w:t>
      </w:r>
      <w:r>
        <w:tab/>
      </w:r>
      <w:r w:rsidR="19402EA0">
        <w:rPr/>
        <w:t>Welche Bedarfsprognosen liegen für das Schuljahr 2025/26 vo</w:t>
      </w:r>
      <w:r w:rsidR="58B89036">
        <w:rPr/>
        <w:t>r?</w:t>
      </w:r>
    </w:p>
    <w:p w:rsidR="34AE1A5F" w:rsidP="5B7F8AD1" w:rsidRDefault="34AE1A5F" w14:paraId="121C8A2D" w14:textId="54E21E10">
      <w:pPr>
        <w:pStyle w:val="Standard"/>
        <w:jc w:val="both"/>
      </w:pPr>
    </w:p>
    <w:p w:rsidR="34AE1A5F" w:rsidRDefault="34AE1A5F" w14:paraId="69BE70BB" w14:textId="02D068DF"/>
    <w:p w:rsidR="00CD1461" w:rsidP="00CD1461" w:rsidRDefault="00CD1461" w14:paraId="6F2A0E89" w14:textId="77777777"/>
    <w:p w:rsidRPr="00CD1461" w:rsidR="00CD1461" w:rsidP="00CD1461" w:rsidRDefault="00CD1461" w14:paraId="35BCB71A" w14:textId="79A9921D">
      <w:r w:rsidR="00CD1461">
        <w:rPr/>
        <w:t xml:space="preserve">Innsbruck, am </w:t>
      </w:r>
      <w:r w:rsidR="4EE05E4D">
        <w:rPr/>
        <w:t>29. September</w:t>
      </w:r>
      <w:r w:rsidR="00CD1461">
        <w:rPr/>
        <w:t xml:space="preserve"> 2025</w:t>
      </w:r>
    </w:p>
    <w:sectPr w:rsidRPr="00CD1461" w:rsidR="00CD1461">
      <w:pgSz w:w="11906" w:h="16838" w:orient="portrait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2507066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461"/>
    <w:rsid w:val="002830D5"/>
    <w:rsid w:val="004A453E"/>
    <w:rsid w:val="00534B32"/>
    <w:rsid w:val="006B2714"/>
    <w:rsid w:val="006CD65F"/>
    <w:rsid w:val="00707690"/>
    <w:rsid w:val="00763999"/>
    <w:rsid w:val="00766598"/>
    <w:rsid w:val="007B7512"/>
    <w:rsid w:val="0088415C"/>
    <w:rsid w:val="00A52C43"/>
    <w:rsid w:val="00C47526"/>
    <w:rsid w:val="00C6654D"/>
    <w:rsid w:val="00C719F8"/>
    <w:rsid w:val="00CD1461"/>
    <w:rsid w:val="00D21857"/>
    <w:rsid w:val="00D91C3B"/>
    <w:rsid w:val="00E62AD4"/>
    <w:rsid w:val="00EA7E95"/>
    <w:rsid w:val="00F378C6"/>
    <w:rsid w:val="00FE2287"/>
    <w:rsid w:val="05F4ECB2"/>
    <w:rsid w:val="0630C4C4"/>
    <w:rsid w:val="071FBCEB"/>
    <w:rsid w:val="09DF2D0D"/>
    <w:rsid w:val="0A84A4DF"/>
    <w:rsid w:val="0D7EA95A"/>
    <w:rsid w:val="0D7EA95A"/>
    <w:rsid w:val="100A1E49"/>
    <w:rsid w:val="1043E3DC"/>
    <w:rsid w:val="1561103B"/>
    <w:rsid w:val="1561103B"/>
    <w:rsid w:val="18AF9D1D"/>
    <w:rsid w:val="19402EA0"/>
    <w:rsid w:val="1BB134F8"/>
    <w:rsid w:val="1C7B4C6C"/>
    <w:rsid w:val="1E0516F7"/>
    <w:rsid w:val="218A6DA1"/>
    <w:rsid w:val="223B78B8"/>
    <w:rsid w:val="25B29CAB"/>
    <w:rsid w:val="2C699B7E"/>
    <w:rsid w:val="2CCCAE54"/>
    <w:rsid w:val="34AE1A5F"/>
    <w:rsid w:val="353FA6CB"/>
    <w:rsid w:val="360A19C0"/>
    <w:rsid w:val="36465D4E"/>
    <w:rsid w:val="3AEF7169"/>
    <w:rsid w:val="3AEF7169"/>
    <w:rsid w:val="3D0C60B3"/>
    <w:rsid w:val="3F0D8E6C"/>
    <w:rsid w:val="3F2DD077"/>
    <w:rsid w:val="400AA74B"/>
    <w:rsid w:val="418DE2B4"/>
    <w:rsid w:val="418DE2B4"/>
    <w:rsid w:val="427A1F8F"/>
    <w:rsid w:val="4471DD50"/>
    <w:rsid w:val="461AD353"/>
    <w:rsid w:val="461EF524"/>
    <w:rsid w:val="47248481"/>
    <w:rsid w:val="47E6A1C2"/>
    <w:rsid w:val="4BAAB45F"/>
    <w:rsid w:val="4BCAE2EB"/>
    <w:rsid w:val="4D287294"/>
    <w:rsid w:val="4DC62611"/>
    <w:rsid w:val="4EE05E4D"/>
    <w:rsid w:val="4F73A2BA"/>
    <w:rsid w:val="4FE2A8F7"/>
    <w:rsid w:val="509CC1D1"/>
    <w:rsid w:val="511D745C"/>
    <w:rsid w:val="518F47AD"/>
    <w:rsid w:val="51C5637A"/>
    <w:rsid w:val="54AE2CAF"/>
    <w:rsid w:val="55293017"/>
    <w:rsid w:val="56C6C947"/>
    <w:rsid w:val="577E0E7E"/>
    <w:rsid w:val="58B89036"/>
    <w:rsid w:val="59048B14"/>
    <w:rsid w:val="5B4F370F"/>
    <w:rsid w:val="5B7F8AD1"/>
    <w:rsid w:val="5DBECA67"/>
    <w:rsid w:val="5EBBB07D"/>
    <w:rsid w:val="5F5E50F6"/>
    <w:rsid w:val="5FACEE8B"/>
    <w:rsid w:val="5FDD2A60"/>
    <w:rsid w:val="60A1DCC7"/>
    <w:rsid w:val="6102C100"/>
    <w:rsid w:val="614E9875"/>
    <w:rsid w:val="624797F8"/>
    <w:rsid w:val="630D3D5F"/>
    <w:rsid w:val="634A4351"/>
    <w:rsid w:val="634A4351"/>
    <w:rsid w:val="648145E8"/>
    <w:rsid w:val="64E7E378"/>
    <w:rsid w:val="64EA9AB9"/>
    <w:rsid w:val="65A7D85A"/>
    <w:rsid w:val="665E23BA"/>
    <w:rsid w:val="694318D7"/>
    <w:rsid w:val="6A4980FD"/>
    <w:rsid w:val="6D7A8ED9"/>
    <w:rsid w:val="6EEC444C"/>
    <w:rsid w:val="6FB26E32"/>
    <w:rsid w:val="71156EAA"/>
    <w:rsid w:val="71179D06"/>
    <w:rsid w:val="7165D437"/>
    <w:rsid w:val="750FCDFE"/>
    <w:rsid w:val="78222A4F"/>
    <w:rsid w:val="784F987E"/>
    <w:rsid w:val="78A14D9E"/>
    <w:rsid w:val="7C6D626F"/>
    <w:rsid w:val="7F03280B"/>
    <w:rsid w:val="7F797A61"/>
    <w:rsid w:val="7F806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CDEF"/>
  <w15:chartTrackingRefBased/>
  <w15:docId w15:val="{87C24B1E-2172-B641-95E0-D499DD6C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D146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D146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D1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D1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D1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D1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D1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D1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D1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CD146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semiHidden/>
    <w:rsid w:val="00CD146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semiHidden/>
    <w:rsid w:val="00CD146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semiHidden/>
    <w:rsid w:val="00CD1461"/>
    <w:rPr>
      <w:rFonts w:eastAsiaTheme="majorEastAsia" w:cstheme="majorBidi"/>
      <w:i/>
      <w:iCs/>
      <w:color w:val="0F4761" w:themeColor="accent1" w:themeShade="BF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D1461"/>
    <w:rPr>
      <w:rFonts w:eastAsiaTheme="majorEastAsia" w:cstheme="majorBidi"/>
      <w:color w:val="0F4761" w:themeColor="accent1" w:themeShade="BF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D1461"/>
    <w:rPr>
      <w:rFonts w:eastAsiaTheme="majorEastAsia" w:cstheme="majorBidi"/>
      <w:i/>
      <w:iCs/>
      <w:color w:val="595959" w:themeColor="text1" w:themeTint="A6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D1461"/>
    <w:rPr>
      <w:rFonts w:eastAsiaTheme="majorEastAsia" w:cstheme="majorBidi"/>
      <w:color w:val="595959" w:themeColor="text1" w:themeTint="A6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D1461"/>
    <w:rPr>
      <w:rFonts w:eastAsiaTheme="majorEastAsia" w:cstheme="majorBidi"/>
      <w:i/>
      <w:iCs/>
      <w:color w:val="272727" w:themeColor="text1" w:themeTint="D8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D146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D146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Zchn" w:customStyle="1">
    <w:name w:val="Titel Zchn"/>
    <w:basedOn w:val="Absatz-Standardschriftart"/>
    <w:link w:val="Titel"/>
    <w:uiPriority w:val="10"/>
    <w:rsid w:val="00CD146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D1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1"/>
    <w:rsid w:val="00CD1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D1461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rsid w:val="00CD146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D146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D146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D146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rsid w:val="00CD146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D1461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8415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/customXml/item3.xml" Id="rId3" /><Relationship Type="http://schemas.openxmlformats.org/officeDocument/2006/relationships/image" Target="media/image1.png" Id="rId7" /><Relationship Type="http://schemas.openxmlformats.org/officeDocument/2006/relationships/customXml" Target="/customXml/item2.xml" Id="rId2" /><Relationship Type="http://schemas.openxmlformats.org/officeDocument/2006/relationships/customXml" Target="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Relationship Type="http://schemas.openxmlformats.org/officeDocument/2006/relationships/numbering" Target="numbering.xml" Id="Rd0cecdc8be024691" 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Id1" /></Relationships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Id1" 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Id1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ADFB70D0BF1C43A32CEB5146F5AB44" ma:contentTypeVersion="13" ma:contentTypeDescription="Ein neues Dokument erstellen." ma:contentTypeScope="" ma:versionID="43980782f4a4943c30852e438035d325">
  <xsd:schema xmlns:xsd="http://www.w3.org/2001/XMLSchema" xmlns:xs="http://www.w3.org/2001/XMLSchema" xmlns:p="http://schemas.microsoft.com/office/2006/metadata/properties" xmlns:ns2="e42f645e-11ee-4102-9ed8-89081f6a378d" targetNamespace="http://schemas.microsoft.com/office/2006/metadata/properties" ma:root="true" ma:fieldsID="2a8c54e01e4d4f66c230b248933320c9" ns2:_="">
    <xsd:import namespace="e42f645e-11ee-4102-9ed8-89081f6a3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Antragstellerin" minOccurs="0"/>
                <xsd:element ref="ns2:Zuweisungsvorschlag" minOccurs="0"/>
                <xsd:element ref="ns2:Sitzung" minOccurs="0"/>
                <xsd:element ref="ns2:Statu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Empf_x00e4_n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f645e-11ee-4102-9ed8-89081f6a3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ntragstellerin" ma:index="11" nillable="true" ma:displayName="Antragstellerin" ma:format="Dropdown" ma:internalName="Antragstellerin">
      <xsd:simpleType>
        <xsd:restriction base="dms:Choice">
          <xsd:enumeration value="KO LA Birgit Obermüller"/>
          <xsd:enumeration value="LA Susanna Riedlsperger"/>
        </xsd:restriction>
      </xsd:simpleType>
    </xsd:element>
    <xsd:element name="Zuweisungsvorschlag" ma:index="12" nillable="true" ma:displayName="Zuweisungsvorschlag" ma:format="Dropdown" ma:internalName="Zuweisungsvorschlag">
      <xsd:simpleType>
        <xsd:union memberTypes="dms:Text">
          <xsd:simpleType>
            <xsd:restriction base="dms:Choice">
              <xsd:enumeration value="Ausschuss für Bildung, Kinderbetreuung, Kunst und Kultur sowie Wissenschaft und Forschung"/>
              <xsd:enumeration value="Ausschuss für Arbeit, Wirtschaft, Industrie, Tourismus, Digitalisierung und Technologie"/>
              <xsd:enumeration value="Ausschuss für Föderalismus, Europäische Integration und Europaregion Tirol"/>
              <xsd:enumeration value="Ausschuss für Sicherheit, Gesellschaft, Generationen, Freizeit und Sport"/>
              <xsd:enumeration value="Ausschuss für Soziales, Frauen, Integration und Inklusion sowie Gesundheit und Pflege"/>
              <xsd:enumeration value="Beteiligungs-Unterausschuss des Finanzkontrollausschusses"/>
              <xsd:enumeration value="Ausschuss für Klima, Nachhaltigkeit, Ökologie, Energie, Verkehr sowie Land- und Forstwirtschaft"/>
              <xsd:enumeration value="Ausschuss für Wohnen, Raumordnung, Rechts- und Gemeindeangelegenheiten"/>
              <xsd:enumeration value="Finanzausschuss"/>
              <xsd:enumeration value="Finanzkontrollausschuss"/>
              <xsd:enumeration value="Immunitäts- und Unvereinbarkeitsausschuss"/>
              <xsd:enumeration value="Interregionale Landtagskommission Dreier-Landtag"/>
              <xsd:enumeration value="Interregionale Landtagskommission Zweier-Landtag"/>
              <xsd:enumeration value="Petitionsausschuss"/>
            </xsd:restriction>
          </xsd:simpleType>
        </xsd:union>
      </xsd:simpleType>
    </xsd:element>
    <xsd:element name="Sitzung" ma:index="13" nillable="true" ma:displayName="Sitzung" ma:format="Dropdown" ma:internalName="Sitzung">
      <xsd:simpleType>
        <xsd:union memberTypes="dms:Text">
          <xsd:simpleType>
            <xsd:restriction base="dms:Choice">
              <xsd:enumeration value="24. Sitzung 10/25"/>
              <xsd:enumeration value="25. Sitzung 11/25"/>
              <xsd:enumeration value="26. Sitzung 12/25"/>
            </xsd:restriction>
          </xsd:simpleType>
        </xsd:union>
      </xsd:simpleType>
    </xsd:element>
    <xsd:element name="Status" ma:index="14" nillable="true" ma:displayName="Status" ma:format="Dropdown" ma:internalName="Status">
      <xsd:simpleType>
        <xsd:restriction base="dms:Choice">
          <xsd:enumeration value="Entwurf"/>
          <xsd:enumeration value="Freigabe"/>
          <xsd:enumeration value="Eingebracht"/>
        </xsd:restriction>
      </xsd:simpleType>
    </xsd:element>
    <xsd:element name="_ApprovalAssignedTo" ma:index="15" nillable="true" ma:displayName="Genehmigende Personen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16" nillable="true" ma:displayName="Antworten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17" nillable="true" ma:displayName="Genehmigungserstelle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18" nillable="true" ma:displayName="Genehmigungsstatus" ma:internalName="_ApprovalStatus" ma:readOnly="true">
      <xsd:simpleType>
        <xsd:restriction base="dms:Unknown"/>
      </xsd:simpleType>
    </xsd:element>
    <xsd:element name="Empf_x00e4_nger" ma:index="19" nillable="true" ma:displayName="Empfänger" ma:format="RadioButtons" ma:internalName="Empf_x00e4_nger">
      <xsd:simpleType>
        <xsd:union memberTypes="dms:Text">
          <xsd:simpleType>
            <xsd:restriction base="dms:Choice">
              <xsd:enumeration value="LH Anton Mattle"/>
              <xsd:enumeration value="LH-Stv. Philip Wohlgemuth"/>
              <xsd:enumeration value="LH-Stv. ÖR Josef Geisler"/>
              <xsd:enumeration value="LR Mag Eva Pawlata"/>
              <xsd:enumeration value="LR René Zumtobel"/>
              <xsd:enumeration value="LR MMag Dr Cornelia Hagele"/>
              <xsd:enumeration value="LR Astrid Mair, BA MA"/>
              <xsd:enumeration value="LR Mario Gerber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tzung xmlns="e42f645e-11ee-4102-9ed8-89081f6a378d">24. Sitzung 10/25</Sitzung>
    <Status xmlns="e42f645e-11ee-4102-9ed8-89081f6a378d">Eingebracht</Status>
    <Zuweisungsvorschlag xmlns="e42f645e-11ee-4102-9ed8-89081f6a378d" xsi:nil="true"/>
    <Antragstellerin xmlns="e42f645e-11ee-4102-9ed8-89081f6a378d">KO LA Birgit Obermüller</Antragstellerin>
    <_ApprovalAssignedTo xmlns="e42f645e-11ee-4102-9ed8-89081f6a378d">
      <UserInfo>
        <DisplayName/>
        <AccountId xsi:nil="true"/>
        <AccountType/>
      </UserInfo>
    </_ApprovalAssignedTo>
    <_ApprovalRespondedBy xmlns="e42f645e-11ee-4102-9ed8-89081f6a378d">
      <UserInfo>
        <DisplayName/>
        <AccountId xsi:nil="true"/>
        <AccountType/>
      </UserInfo>
    </_ApprovalRespondedBy>
    <_ApprovalStatus xmlns="e42f645e-11ee-4102-9ed8-89081f6a378d">0</_ApprovalStatus>
    <_ApprovalSentBy xmlns="e42f645e-11ee-4102-9ed8-89081f6a378d">
      <UserInfo>
        <DisplayName/>
        <AccountId xsi:nil="true"/>
        <AccountType/>
      </UserInfo>
    </_ApprovalSentBy>
    <Empf_x00e4_nger xmlns="e42f645e-11ee-4102-9ed8-89081f6a378d">LR MMag Dr Cornelia Hagele</Empf_x00e4_nger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B4082-73CC-459D-AA80-D9A04E83D0D2}"/>
</file>

<file path=customXml/itemProps2.xml><?xml version="1.0" encoding="utf-8"?>
<ds:datastoreItem xmlns:ds="http://schemas.openxmlformats.org/officeDocument/2006/customXml" ds:itemID="{569E95BB-E8B4-4A23-A2F6-32469646C46E}">
  <ds:schemaRefs>
    <ds:schemaRef ds:uri="http://schemas.microsoft.com/office/2006/metadata/properties"/>
    <ds:schemaRef ds:uri="http://schemas.microsoft.com/office/infopath/2007/PartnerControls"/>
    <ds:schemaRef ds:uri="e42f645e-11ee-4102-9ed8-89081f6a378d"/>
  </ds:schemaRefs>
</ds:datastoreItem>
</file>

<file path=customXml/itemProps3.xml><?xml version="1.0" encoding="utf-8"?>
<ds:datastoreItem xmlns:ds="http://schemas.openxmlformats.org/officeDocument/2006/customXml" ds:itemID="{A15F8EB9-D103-4444-A5D5-071BC9F0E1D7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Exenberger</dc:creator>
  <cp:keywords/>
  <dc:description/>
  <cp:lastModifiedBy>Birgit Obermüller</cp:lastModifiedBy>
  <cp:revision>16</cp:revision>
  <dcterms:created xsi:type="dcterms:W3CDTF">2025-08-15T19:11:00Z</dcterms:created>
  <dcterms:modified xsi:type="dcterms:W3CDTF">2025-09-29T18:17:36Z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0x01010007ADFB70D0BF1C43A32CEB5146F5AB44</vt:lpwstr>
  </property>
  <property fmtid="{D5CDD505-2E9C-101B-9397-08002B2CF9AE}" pid="4" name="docLang">
    <vt:lpwstr>de</vt:lpwstr>
  </property>
</Properties>
</file>