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LH Anton Mattle</w:t>
          </w:r>
        </w:sdtContent>
      </w:sdt>
    </w:p>
    <w:p w:rsidR="00CD1461" w:rsidP="00CD1461" w:rsidRDefault="00CD1461" w14:paraId="6C7F8204" w14:textId="5B5EB693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3E9C51B4" w:rsidR="00CD1461">
            <w:rPr>
              <w:b w:val="1"/>
              <w:bCs w:val="1"/>
            </w:rPr>
            <w:t>Personalvertretung Landesverwaltung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00CD1461" w:rsidP="200B5D20" w:rsidRDefault="00CD1461" w14:paraId="1780892E" w14:textId="39CA378A">
      <w:pPr>
        <w:pStyle w:val="Listenabsatz"/>
        <w:numPr>
          <w:ilvl w:val="0"/>
          <w:numId w:val="1"/>
        </w:numPr>
        <w:spacing w:before="20" w:beforeAutospacing="off" w:after="0" w:afterAutospacing="off" w:line="360" w:lineRule="auto"/>
        <w:ind w:left="357" w:right="567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6C65F4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</w:t>
      </w:r>
      <w:r w:rsidRPr="200B5D20" w:rsidR="633DA4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Personalvertreter: </w:t>
      </w:r>
      <w:r w:rsidRPr="200B5D20" w:rsidR="633DA4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innen </w:t>
      </w:r>
      <w:r w:rsidRPr="200B5D20" w:rsidR="6C65F4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d</w:t>
      </w:r>
      <w:r w:rsidRPr="200B5D20" w:rsidR="2A99D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er</w:t>
      </w:r>
      <w:r w:rsidRPr="200B5D20" w:rsidR="2A99DE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Tiroler Landesverwaltung</w:t>
      </w:r>
      <w:r w:rsidRPr="200B5D20" w:rsidR="707EAB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200B5D20" w:rsidR="6C65F4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gab bzw. gibt es in den </w:t>
      </w:r>
      <w:r w:rsidRPr="200B5D20" w:rsidR="369A60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Jahren</w:t>
      </w:r>
      <w:r w:rsidRPr="200B5D20" w:rsidR="6C65F4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2022, 2023</w:t>
      </w:r>
      <w:r w:rsidRPr="200B5D20" w:rsidR="4057BF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,</w:t>
      </w:r>
      <w:r w:rsidRPr="200B5D20" w:rsidR="6C65F4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2024</w:t>
      </w:r>
      <w:r w:rsidRPr="200B5D20" w:rsidR="7FD000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, </w:t>
      </w:r>
      <w:r w:rsidRPr="200B5D20" w:rsidR="04D8FD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2025</w:t>
      </w:r>
      <w:r w:rsidRPr="200B5D20" w:rsidR="2D348F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und 2026</w:t>
      </w:r>
      <w:r w:rsidRPr="200B5D20" w:rsidR="57A3FA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?</w:t>
      </w:r>
      <w:r w:rsidRPr="200B5D20" w:rsidR="6C65F4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</w:p>
    <w:p w:rsidR="0359C724" w:rsidP="200B5D20" w:rsidRDefault="0359C724" w14:paraId="3F4AE9EB" w14:textId="14EC53E1">
      <w:pPr>
        <w:pStyle w:val="Listenabsatz"/>
        <w:numPr>
          <w:ilvl w:val="0"/>
          <w:numId w:val="1"/>
        </w:numPr>
        <w:spacing w:before="20" w:beforeAutospacing="off" w:after="0" w:afterAutospacing="off" w:line="360" w:lineRule="auto"/>
        <w:ind w:right="567"/>
        <w:jc w:val="left"/>
        <w:rPr>
          <w:noProof w:val="0"/>
          <w:color w:val="000000" w:themeColor="text1" w:themeTint="FF" w:themeShade="FF"/>
          <w:lang w:val="de-AT"/>
        </w:rPr>
      </w:pPr>
      <w:r w:rsidRPr="200B5D20" w:rsidR="0359C724">
        <w:rPr>
          <w:noProof w:val="0"/>
          <w:color w:val="000000" w:themeColor="text1" w:themeTint="FF" w:themeShade="FF"/>
          <w:lang w:val="de-AT"/>
        </w:rPr>
        <w:t>Wie hoch war der gesamte Personalaufwand für die Unterstützung der Personalvertretung</w:t>
      </w:r>
      <w:r w:rsidRPr="200B5D20" w:rsidR="254FFFC0">
        <w:rPr>
          <w:noProof w:val="0"/>
          <w:color w:val="000000" w:themeColor="text1" w:themeTint="FF" w:themeShade="FF"/>
          <w:lang w:val="de-AT"/>
        </w:rPr>
        <w:t xml:space="preserve"> nach §19 Landes-</w:t>
      </w:r>
      <w:r w:rsidRPr="200B5D20" w:rsidR="254FFFC0">
        <w:rPr>
          <w:noProof w:val="0"/>
          <w:color w:val="000000" w:themeColor="text1" w:themeTint="FF" w:themeShade="FF"/>
          <w:lang w:val="de-AT"/>
        </w:rPr>
        <w:t xml:space="preserve">Personalvertretungsgesetz </w:t>
      </w:r>
      <w:r w:rsidRPr="200B5D20" w:rsidR="0359C724">
        <w:rPr>
          <w:noProof w:val="0"/>
          <w:color w:val="000000" w:themeColor="text1" w:themeTint="FF" w:themeShade="FF"/>
          <w:lang w:val="de-AT"/>
        </w:rPr>
        <w:t>in</w:t>
      </w:r>
      <w:r w:rsidRPr="200B5D20" w:rsidR="0359C724">
        <w:rPr>
          <w:noProof w:val="0"/>
          <w:color w:val="000000" w:themeColor="text1" w:themeTint="FF" w:themeShade="FF"/>
          <w:lang w:val="de-AT"/>
        </w:rPr>
        <w:t xml:space="preserve"> den Jahren 2022, 2023, 2024</w:t>
      </w:r>
      <w:r w:rsidRPr="200B5D20" w:rsidR="05BB58D9">
        <w:rPr>
          <w:noProof w:val="0"/>
          <w:color w:val="000000" w:themeColor="text1" w:themeTint="FF" w:themeShade="FF"/>
          <w:lang w:val="de-AT"/>
        </w:rPr>
        <w:t>, 2025</w:t>
      </w:r>
      <w:r w:rsidRPr="200B5D20" w:rsidR="0359C724">
        <w:rPr>
          <w:noProof w:val="0"/>
          <w:color w:val="000000" w:themeColor="text1" w:themeTint="FF" w:themeShade="FF"/>
          <w:lang w:val="de-AT"/>
        </w:rPr>
        <w:t xml:space="preserve"> und bisher 202</w:t>
      </w:r>
      <w:r w:rsidRPr="200B5D20" w:rsidR="68046A8E">
        <w:rPr>
          <w:noProof w:val="0"/>
          <w:color w:val="000000" w:themeColor="text1" w:themeTint="FF" w:themeShade="FF"/>
          <w:lang w:val="de-AT"/>
        </w:rPr>
        <w:t>6</w:t>
      </w:r>
      <w:r w:rsidRPr="200B5D20" w:rsidR="0359C724">
        <w:rPr>
          <w:noProof w:val="0"/>
          <w:color w:val="000000" w:themeColor="text1" w:themeTint="FF" w:themeShade="FF"/>
          <w:lang w:val="de-AT"/>
        </w:rPr>
        <w:t xml:space="preserve"> jeweils?</w:t>
      </w:r>
    </w:p>
    <w:p w:rsidR="0359C724" w:rsidP="200B5D20" w:rsidRDefault="0359C724" w14:paraId="4CA03CA2" w14:textId="4F435EE9">
      <w:pPr>
        <w:pStyle w:val="Listenabsatz"/>
        <w:numPr>
          <w:ilvl w:val="1"/>
          <w:numId w:val="1"/>
        </w:numPr>
        <w:spacing w:before="20" w:beforeAutospacing="off" w:after="0" w:afterAutospacing="off" w:line="360" w:lineRule="auto"/>
        <w:ind w:right="567"/>
        <w:jc w:val="left"/>
        <w:rPr>
          <w:noProof w:val="0"/>
          <w:color w:val="000000" w:themeColor="text1" w:themeTint="FF" w:themeShade="FF"/>
          <w:lang w:val="de-AT"/>
        </w:rPr>
      </w:pPr>
      <w:r w:rsidRPr="200B5D20" w:rsidR="0359C724">
        <w:rPr>
          <w:noProof w:val="0"/>
          <w:color w:val="000000" w:themeColor="text1" w:themeTint="FF" w:themeShade="FF"/>
          <w:lang w:val="de-AT"/>
        </w:rPr>
        <w:t>Wie viele Bedienstete waren dafür jeweils eingesetzt?</w:t>
      </w:r>
    </w:p>
    <w:p w:rsidR="0359C724" w:rsidP="200B5D20" w:rsidRDefault="0359C724" w14:paraId="07F9A27A" w14:textId="322F1B69">
      <w:pPr>
        <w:pStyle w:val="Listenabsatz"/>
        <w:numPr>
          <w:ilvl w:val="1"/>
          <w:numId w:val="1"/>
        </w:numPr>
        <w:spacing w:before="20" w:beforeAutospacing="off" w:after="0" w:afterAutospacing="off" w:line="360" w:lineRule="auto"/>
        <w:ind w:right="567"/>
        <w:jc w:val="left"/>
        <w:rPr>
          <w:b w:val="0"/>
          <w:bCs w:val="0"/>
          <w:noProof w:val="0"/>
          <w:color w:val="000000" w:themeColor="text1" w:themeTint="FF" w:themeShade="FF"/>
          <w:u w:val="none"/>
          <w:lang w:val="de-AT"/>
        </w:rPr>
      </w:pPr>
      <w:r w:rsidRPr="200B5D20" w:rsidR="0359C724">
        <w:rPr>
          <w:b w:val="0"/>
          <w:bCs w:val="0"/>
          <w:noProof w:val="0"/>
          <w:color w:val="000000" w:themeColor="text1" w:themeTint="FF" w:themeShade="FF"/>
          <w:u w:val="none"/>
          <w:lang w:val="de-AT"/>
        </w:rPr>
        <w:t>In welchen Verwendungs- bzw. Entlohnungsgruppen befanden sich diese Bediensteten?</w:t>
      </w:r>
    </w:p>
    <w:p w:rsidR="0359C724" w:rsidP="200B5D20" w:rsidRDefault="0359C724" w14:paraId="78361BF8" w14:textId="3D5BA826">
      <w:pPr>
        <w:pStyle w:val="Listenabsatz"/>
        <w:numPr>
          <w:ilvl w:val="0"/>
          <w:numId w:val="1"/>
        </w:numPr>
        <w:suppressLineNumbers w:val="0"/>
        <w:bidi w:val="0"/>
        <w:spacing w:before="20" w:beforeAutospacing="off" w:after="0" w:afterAutospacing="off" w:line="360" w:lineRule="auto"/>
        <w:ind w:left="357" w:right="567"/>
        <w:jc w:val="left"/>
        <w:rPr>
          <w:noProof w:val="0"/>
          <w:color w:val="000000" w:themeColor="text1" w:themeTint="FF" w:themeShade="FF"/>
          <w:lang w:val="de-AT"/>
        </w:rPr>
      </w:pPr>
      <w:r w:rsidRPr="200B5D20" w:rsidR="0359C724">
        <w:rPr>
          <w:noProof w:val="0"/>
          <w:color w:val="000000" w:themeColor="text1" w:themeTint="FF" w:themeShade="FF"/>
          <w:lang w:val="de-AT"/>
        </w:rPr>
        <w:t>Wie hoch war der gesamte Sachaufwand für die Personalvertretung</w:t>
      </w:r>
      <w:r w:rsidRPr="200B5D20" w:rsidR="1D27BFA6">
        <w:rPr>
          <w:noProof w:val="0"/>
          <w:color w:val="000000" w:themeColor="text1" w:themeTint="FF" w:themeShade="FF"/>
          <w:lang w:val="de-AT"/>
        </w:rPr>
        <w:t xml:space="preserve"> nach </w:t>
      </w:r>
      <w:r w:rsidRPr="200B5D20" w:rsidR="1D27BFA6">
        <w:rPr>
          <w:noProof w:val="0"/>
          <w:color w:val="000000" w:themeColor="text1" w:themeTint="FF" w:themeShade="FF"/>
          <w:lang w:val="de-AT"/>
        </w:rPr>
        <w:t>§19 Landes-Personalvertretungsgesetz</w:t>
      </w:r>
      <w:r w:rsidRPr="200B5D20" w:rsidR="0359C724">
        <w:rPr>
          <w:noProof w:val="0"/>
          <w:color w:val="000000" w:themeColor="text1" w:themeTint="FF" w:themeShade="FF"/>
          <w:lang w:val="de-AT"/>
        </w:rPr>
        <w:t xml:space="preserve"> in den Jahren 2022, 2023, 2024</w:t>
      </w:r>
      <w:r w:rsidRPr="200B5D20" w:rsidR="6BF83BAC">
        <w:rPr>
          <w:noProof w:val="0"/>
          <w:color w:val="000000" w:themeColor="text1" w:themeTint="FF" w:themeShade="FF"/>
          <w:lang w:val="de-AT"/>
        </w:rPr>
        <w:t>, 2025</w:t>
      </w:r>
      <w:r w:rsidRPr="200B5D20" w:rsidR="0359C724">
        <w:rPr>
          <w:noProof w:val="0"/>
          <w:color w:val="000000" w:themeColor="text1" w:themeTint="FF" w:themeShade="FF"/>
          <w:lang w:val="de-AT"/>
        </w:rPr>
        <w:t xml:space="preserve"> und bisher 202</w:t>
      </w:r>
      <w:r w:rsidRPr="200B5D20" w:rsidR="259A45D7">
        <w:rPr>
          <w:noProof w:val="0"/>
          <w:color w:val="000000" w:themeColor="text1" w:themeTint="FF" w:themeShade="FF"/>
          <w:lang w:val="de-AT"/>
        </w:rPr>
        <w:t>6</w:t>
      </w:r>
      <w:r w:rsidRPr="200B5D20" w:rsidR="0359C724">
        <w:rPr>
          <w:noProof w:val="0"/>
          <w:color w:val="000000" w:themeColor="text1" w:themeTint="FF" w:themeShade="FF"/>
          <w:lang w:val="de-AT"/>
        </w:rPr>
        <w:t xml:space="preserve"> jeweils?</w:t>
      </w:r>
    </w:p>
    <w:p w:rsidR="0359C724" w:rsidP="200B5D20" w:rsidRDefault="0359C724" w14:paraId="328C2D0C" w14:textId="180EBDB9">
      <w:pPr>
        <w:pStyle w:val="Listenabsatz"/>
        <w:numPr>
          <w:ilvl w:val="1"/>
          <w:numId w:val="1"/>
        </w:numPr>
        <w:suppressLineNumbers w:val="0"/>
        <w:bidi w:val="0"/>
        <w:spacing w:before="20" w:beforeAutospacing="off" w:after="0" w:afterAutospacing="off" w:line="360" w:lineRule="auto"/>
        <w:ind w:right="567"/>
        <w:jc w:val="left"/>
        <w:rPr>
          <w:noProof w:val="0"/>
          <w:color w:val="000000" w:themeColor="text1" w:themeTint="FF" w:themeShade="FF"/>
          <w:lang w:val="de-AT"/>
        </w:rPr>
      </w:pPr>
      <w:r w:rsidRPr="200B5D20" w:rsidR="0359C724">
        <w:rPr>
          <w:noProof w:val="0"/>
          <w:color w:val="000000" w:themeColor="text1" w:themeTint="FF" w:themeShade="FF"/>
          <w:lang w:val="de-AT"/>
        </w:rPr>
        <w:t xml:space="preserve">Welche </w:t>
      </w:r>
      <w:r w:rsidRPr="200B5D20" w:rsidR="6355E3F3">
        <w:rPr>
          <w:noProof w:val="0"/>
          <w:color w:val="000000" w:themeColor="text1" w:themeTint="FF" w:themeShade="FF"/>
          <w:lang w:val="de-AT"/>
        </w:rPr>
        <w:t>konkret</w:t>
      </w:r>
      <w:r w:rsidRPr="200B5D20" w:rsidR="0359C724">
        <w:rPr>
          <w:noProof w:val="0"/>
          <w:color w:val="000000" w:themeColor="text1" w:themeTint="FF" w:themeShade="FF"/>
          <w:lang w:val="de-AT"/>
        </w:rPr>
        <w:t>en Kostenpositionen umfasste dieser Sachaufwand?</w:t>
      </w:r>
    </w:p>
    <w:p w:rsidR="0359C724" w:rsidP="200B5D20" w:rsidRDefault="0359C724" w14:paraId="32653180" w14:textId="126E1642">
      <w:pPr>
        <w:pStyle w:val="Listenabsatz"/>
        <w:numPr>
          <w:ilvl w:val="0"/>
          <w:numId w:val="1"/>
        </w:numPr>
        <w:suppressLineNumbers w:val="0"/>
        <w:bidi w:val="0"/>
        <w:spacing w:before="20" w:beforeAutospacing="off" w:after="0" w:afterAutospacing="off" w:line="360" w:lineRule="auto"/>
        <w:ind w:left="357" w:right="567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</w:pPr>
      <w:r w:rsidRPr="200B5D20" w:rsidR="0359C724">
        <w:rPr>
          <w:noProof w:val="0"/>
          <w:color w:val="000000" w:themeColor="text1" w:themeTint="FF" w:themeShade="FF"/>
          <w:lang w:val="de-AT"/>
        </w:rPr>
        <w:t>Wie hoch waren die vom Land Tirol getragenen Reisekosten für</w:t>
      </w:r>
      <w:r w:rsidRPr="200B5D20" w:rsidR="60F7F41F">
        <w:rPr>
          <w:noProof w:val="0"/>
          <w:color w:val="000000" w:themeColor="text1" w:themeTint="FF" w:themeShade="FF"/>
          <w:lang w:val="de-AT"/>
        </w:rPr>
        <w:t xml:space="preserve"> </w:t>
      </w:r>
      <w:r w:rsidRPr="200B5D20" w:rsidR="0359C724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  <w:t>Personalvertreter</w:t>
      </w:r>
      <w:r w:rsidRPr="200B5D20" w:rsidR="2183A2CD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  <w:t>:innen</w:t>
      </w:r>
      <w:r w:rsidRPr="200B5D20" w:rsidR="33C9313E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  <w:t xml:space="preserve"> der Landesverwaltung</w:t>
      </w:r>
      <w:r w:rsidRPr="200B5D20" w:rsidR="0359C724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  <w:t xml:space="preserve"> in den Jahren 2022, 2023, 2024</w:t>
      </w:r>
      <w:r w:rsidRPr="200B5D20" w:rsidR="44C80710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  <w:t>, 2025</w:t>
      </w:r>
      <w:r w:rsidRPr="200B5D20" w:rsidR="0359C724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  <w:t xml:space="preserve"> und bisher 202</w:t>
      </w:r>
      <w:r w:rsidRPr="200B5D20" w:rsidR="7ABDCEA7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  <w:t>6</w:t>
      </w:r>
      <w:r w:rsidRPr="200B5D20" w:rsidR="0359C724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 w:eastAsia="en-US" w:bidi="ar-SA"/>
        </w:rPr>
        <w:t xml:space="preserve"> jeweils?</w:t>
      </w:r>
    </w:p>
    <w:p w:rsidR="0359C724" w:rsidP="200B5D20" w:rsidRDefault="0359C724" w14:paraId="7D4B98AC" w14:textId="1BAF7994">
      <w:pPr>
        <w:pStyle w:val="Listenabsatz"/>
        <w:numPr>
          <w:ilvl w:val="0"/>
          <w:numId w:val="1"/>
        </w:numPr>
        <w:suppressLineNumbers w:val="0"/>
        <w:bidi w:val="0"/>
        <w:spacing w:before="20" w:beforeAutospacing="off" w:after="0" w:afterAutospacing="off" w:line="360" w:lineRule="auto"/>
        <w:ind w:left="357" w:right="567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weiteren finanzie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llen Leistungen, Entschädigungen, Aufwandsentschädigungen oder sonstigen geldwerten Vorteile wurden</w:t>
      </w:r>
      <w:r w:rsidRPr="200B5D20" w:rsidR="7A5713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Personalvertretern </w:t>
      </w:r>
      <w:r w:rsidRPr="200B5D20" w:rsidR="76FD6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der Landesverwaltung, 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insbesondere de</w:t>
      </w:r>
      <w:r w:rsidRPr="200B5D20" w:rsidR="2DFAAD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n freigestellten Personalvertretern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200B5D20" w:rsidR="3E417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der Landesverwaltung, 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 den Jahren 2022, 2023, 2024</w:t>
      </w:r>
      <w:r w:rsidRPr="200B5D20" w:rsidR="149B45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, 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2025</w:t>
      </w:r>
      <w:r w:rsidRPr="200B5D20" w:rsidR="1DE515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und bisher 2026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gewährt?</w:t>
      </w:r>
      <w:r w:rsidRPr="200B5D20" w:rsidR="7A393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Bitte um Aufschlüsselung nach “freigestellt” und “nicht freigestellt”.</w:t>
      </w:r>
    </w:p>
    <w:p w:rsidR="0359C724" w:rsidP="200B5D20" w:rsidRDefault="0359C724" w14:paraId="7B81B960" w14:textId="2F969FA9">
      <w:pPr>
        <w:pStyle w:val="Listenabsatz"/>
        <w:numPr>
          <w:ilvl w:val="1"/>
          <w:numId w:val="1"/>
        </w:numPr>
        <w:suppressLineNumbers w:val="0"/>
        <w:bidi w:val="0"/>
        <w:spacing w:before="20" w:beforeAutospacing="off" w:after="0" w:afterAutospacing="off" w:line="360" w:lineRule="auto"/>
        <w:ind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 welcher Höhe erfolgten diese jeweils?</w:t>
      </w:r>
    </w:p>
    <w:p w:rsidR="0359C724" w:rsidP="200B5D20" w:rsidRDefault="0359C724" w14:paraId="4291F16E" w14:textId="7D8810E5">
      <w:pPr>
        <w:pStyle w:val="Listenabsatz"/>
        <w:numPr>
          <w:ilvl w:val="1"/>
          <w:numId w:val="1"/>
        </w:numPr>
        <w:suppressLineNumbers w:val="0"/>
        <w:bidi w:val="0"/>
        <w:spacing w:before="20" w:beforeAutospacing="off" w:after="0" w:afterAutospacing="off" w:line="360" w:lineRule="auto"/>
        <w:ind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Auf welcher rechtlichen Grundlage beruhen diese Leistungen?</w:t>
      </w:r>
    </w:p>
    <w:p w:rsidR="100CBD3C" w:rsidP="200B5D20" w:rsidRDefault="100CBD3C" w14:paraId="207296AD" w14:textId="28BAD4FA">
      <w:pPr>
        <w:pStyle w:val="Listenabsatz"/>
        <w:numPr>
          <w:ilvl w:val="0"/>
          <w:numId w:val="1"/>
        </w:numPr>
        <w:suppressLineNumbers w:val="0"/>
        <w:bidi w:val="0"/>
        <w:spacing w:before="20" w:beforeAutospacing="off" w:after="0" w:afterAutospacing="off" w:line="360" w:lineRule="auto"/>
        <w:ind w:left="357" w:right="567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100CBD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Fallen die freigestellten Personalvertreter</w:t>
      </w:r>
      <w:r w:rsidRPr="200B5D20" w:rsidR="79F620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:innen</w:t>
      </w:r>
      <w:r w:rsidRPr="200B5D20" w:rsidR="300E27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der Landesverwaltung unter die Erhöhung </w:t>
      </w:r>
      <w:r w:rsidRPr="200B5D20" w:rsidR="300E27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der Zulagen</w:t>
      </w:r>
      <w:r w:rsidRPr="200B5D20" w:rsidR="300E27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200B5D20" w:rsidR="784DE8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im Sinne der</w:t>
      </w:r>
      <w:r w:rsidRPr="200B5D20" w:rsidR="300E27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Dienstrechtsnovelle 2025</w:t>
      </w:r>
      <w:r w:rsidRPr="200B5D20" w:rsidR="33372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des Bundes</w:t>
      </w:r>
      <w:r w:rsidRPr="200B5D20" w:rsidR="300E27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?</w:t>
      </w:r>
    </w:p>
    <w:p w:rsidR="4F8DD4A5" w:rsidP="200B5D20" w:rsidRDefault="4F8DD4A5" w14:paraId="4DF5C60D" w14:textId="3A8AC644">
      <w:pPr>
        <w:pStyle w:val="Listenabsatz"/>
        <w:numPr>
          <w:ilvl w:val="1"/>
          <w:numId w:val="1"/>
        </w:numPr>
        <w:suppressLineNumbers w:val="0"/>
        <w:bidi w:val="0"/>
        <w:spacing w:before="20" w:beforeAutospacing="off" w:after="0" w:afterAutospacing="off" w:line="360" w:lineRule="auto"/>
        <w:ind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4F8DD4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wie hoch war die</w:t>
      </w:r>
      <w:r w:rsidRPr="200B5D20" w:rsidR="4AD1A8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durchschnittl</w:t>
      </w:r>
      <w:r w:rsidRPr="200B5D20" w:rsidR="362862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iche </w:t>
      </w:r>
      <w:r w:rsidRPr="200B5D20" w:rsidR="4AD1A8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Höhe der </w:t>
      </w:r>
      <w:r w:rsidRPr="200B5D20" w:rsidR="450748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ausbezahlten</w:t>
      </w:r>
      <w:r w:rsidRPr="200B5D20" w:rsidR="4AD1A8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Zulagen pro freigestellte</w:t>
      </w:r>
      <w:r w:rsidRPr="200B5D20" w:rsidR="48EA1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m</w:t>
      </w:r>
      <w:r w:rsidRPr="200B5D20" w:rsidR="4AD1A8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Personalvertreter der Landesverwaltung</w:t>
      </w:r>
      <w:r w:rsidRPr="200B5D20" w:rsidR="4F8DD4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vor entsprechender Novelle? </w:t>
      </w:r>
    </w:p>
    <w:p w:rsidR="105C4915" w:rsidP="200B5D20" w:rsidRDefault="105C4915" w14:paraId="43654F64" w14:textId="529A1AB2">
      <w:pPr>
        <w:pStyle w:val="Listenabsatz"/>
        <w:numPr>
          <w:ilvl w:val="1"/>
          <w:numId w:val="1"/>
        </w:numPr>
        <w:suppressLineNumbers w:val="0"/>
        <w:bidi w:val="0"/>
        <w:spacing w:before="20" w:beforeAutospacing="off" w:after="0" w:afterAutospacing="off" w:line="360" w:lineRule="auto"/>
        <w:ind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105C49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Wenn ja, wie hoch war die durchschnittliche Höhe der </w:t>
      </w:r>
      <w:r w:rsidRPr="200B5D20" w:rsidR="444AE2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ausbezahlten</w:t>
      </w:r>
      <w:r w:rsidRPr="200B5D20" w:rsidR="105C49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Zulagen pro freigestellte</w:t>
      </w:r>
      <w:r w:rsidRPr="200B5D20" w:rsidR="074C31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m</w:t>
      </w:r>
      <w:r w:rsidRPr="200B5D20" w:rsidR="105C49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Personalvertreter der Landesverwaltung </w:t>
      </w:r>
      <w:r w:rsidRPr="200B5D20" w:rsidR="46729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nach </w:t>
      </w:r>
      <w:r w:rsidRPr="200B5D20" w:rsidR="105C49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entsprechender Novelle?</w:t>
      </w:r>
    </w:p>
    <w:p w:rsidR="0359C724" w:rsidP="200B5D20" w:rsidRDefault="0359C724" w14:paraId="240E8CC3" w14:textId="0C095F89">
      <w:pPr>
        <w:pStyle w:val="Listenabsatz"/>
        <w:numPr>
          <w:ilvl w:val="0"/>
          <w:numId w:val="1"/>
        </w:numPr>
        <w:suppressLineNumbers w:val="0"/>
        <w:bidi w:val="0"/>
        <w:spacing w:before="20" w:beforeAutospacing="off" w:after="0" w:afterAutospacing="off" w:line="360" w:lineRule="auto"/>
        <w:ind w:left="357"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hoch war der gesamte finanzielle Aufwand des Landes Tirol für die Personalvertretung insgesamt in den Jahren 2022, 2023, 2024</w:t>
      </w:r>
      <w:r w:rsidRPr="200B5D20" w:rsidR="1C9A46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, 2025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und bisher 202</w:t>
      </w:r>
      <w:r w:rsidRPr="200B5D20" w:rsidR="663962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6</w:t>
      </w:r>
      <w:r w:rsidRPr="200B5D20" w:rsidR="0359C7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jeweils?</w:t>
      </w:r>
    </w:p>
    <w:p w:rsidR="49258B1D" w:rsidP="200B5D20" w:rsidRDefault="49258B1D" w14:paraId="52A6EA69" w14:textId="07518CBD">
      <w:pPr>
        <w:pStyle w:val="Listenabsatz"/>
        <w:numPr>
          <w:ilvl w:val="0"/>
          <w:numId w:val="1"/>
        </w:numPr>
        <w:suppressLineNumbers w:val="0"/>
        <w:bidi w:val="0"/>
        <w:spacing w:before="20" w:beforeAutospacing="off" w:after="0" w:afterAutospacing="off" w:line="360" w:lineRule="auto"/>
        <w:ind w:left="357"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49258B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49258B1D" w:rsidP="200B5D20" w:rsidRDefault="49258B1D" w14:paraId="4F8DAA8B" w14:textId="4AFC19BE">
      <w:pPr>
        <w:pStyle w:val="Listenabsatz"/>
        <w:numPr>
          <w:ilvl w:val="1"/>
          <w:numId w:val="1"/>
        </w:numPr>
        <w:bidi w:val="0"/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49258B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49258B1D" w:rsidP="200B5D20" w:rsidRDefault="49258B1D" w14:paraId="52C15C4B" w14:textId="3D7DD714">
      <w:pPr>
        <w:pStyle w:val="Listenabsatz"/>
        <w:numPr>
          <w:ilvl w:val="1"/>
          <w:numId w:val="1"/>
        </w:numPr>
        <w:bidi w:val="0"/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00B5D20" w:rsidR="49258B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200B5D20" w:rsidP="200B5D20" w:rsidRDefault="200B5D20" w14:paraId="54A016B8" w14:textId="0AC2990B">
      <w:pPr>
        <w:pStyle w:val="Listenabsatz"/>
        <w:suppressLineNumbers w:val="0"/>
        <w:bidi w:val="0"/>
        <w:spacing w:before="20" w:beforeAutospacing="off" w:after="0" w:afterAutospacing="off" w:line="360" w:lineRule="auto"/>
        <w:ind w:left="357"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200B5D20" w:rsidP="200B5D20" w:rsidRDefault="200B5D20" w14:paraId="532B9AE0" w14:textId="7D29B943">
      <w:pPr>
        <w:pStyle w:val="Standard"/>
        <w:spacing w:before="20" w:beforeAutospacing="off" w:after="0" w:afterAutospacing="off" w:line="360" w:lineRule="auto"/>
        <w:ind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200B5D20" w:rsidP="200B5D20" w:rsidRDefault="200B5D20" w14:paraId="1560CA22" w14:textId="7E1C5E7E">
      <w:pPr>
        <w:pStyle w:val="Standard"/>
        <w:spacing w:before="20" w:beforeAutospacing="off" w:after="0" w:afterAutospacing="off" w:line="360" w:lineRule="auto"/>
        <w:ind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200B5D20" w:rsidP="200B5D20" w:rsidRDefault="200B5D20" w14:paraId="1A880E77" w14:textId="61A51B54">
      <w:pPr>
        <w:pStyle w:val="Standard"/>
        <w:spacing w:before="20" w:beforeAutospacing="off" w:after="0" w:afterAutospacing="off" w:line="360" w:lineRule="auto"/>
        <w:ind w:right="567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b0646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8cbc3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7d4c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359C724"/>
    <w:rsid w:val="03F7589C"/>
    <w:rsid w:val="04D8FDE9"/>
    <w:rsid w:val="05903FA3"/>
    <w:rsid w:val="05BB58D9"/>
    <w:rsid w:val="071FBCEB"/>
    <w:rsid w:val="074C313B"/>
    <w:rsid w:val="08FE7D5B"/>
    <w:rsid w:val="0D9B662A"/>
    <w:rsid w:val="100CBD3C"/>
    <w:rsid w:val="1043E3DC"/>
    <w:rsid w:val="105C4915"/>
    <w:rsid w:val="10BC35C3"/>
    <w:rsid w:val="1306CFF7"/>
    <w:rsid w:val="149B451B"/>
    <w:rsid w:val="1848C237"/>
    <w:rsid w:val="1A910FA6"/>
    <w:rsid w:val="1BF8C1C2"/>
    <w:rsid w:val="1C9A468C"/>
    <w:rsid w:val="1D27BFA6"/>
    <w:rsid w:val="1DE515AE"/>
    <w:rsid w:val="1F4977F9"/>
    <w:rsid w:val="200B5D20"/>
    <w:rsid w:val="21360804"/>
    <w:rsid w:val="213E7D1C"/>
    <w:rsid w:val="2183A2CD"/>
    <w:rsid w:val="220A68B5"/>
    <w:rsid w:val="22139A83"/>
    <w:rsid w:val="2537213F"/>
    <w:rsid w:val="254FFFC0"/>
    <w:rsid w:val="259A45D7"/>
    <w:rsid w:val="2620F42E"/>
    <w:rsid w:val="283A896C"/>
    <w:rsid w:val="2A99DE26"/>
    <w:rsid w:val="2D348F80"/>
    <w:rsid w:val="2DFAADCA"/>
    <w:rsid w:val="2E2602C0"/>
    <w:rsid w:val="300E278E"/>
    <w:rsid w:val="33372655"/>
    <w:rsid w:val="33C9313E"/>
    <w:rsid w:val="35B54672"/>
    <w:rsid w:val="362862F6"/>
    <w:rsid w:val="369A60DF"/>
    <w:rsid w:val="3929F8EC"/>
    <w:rsid w:val="3AAEFDA5"/>
    <w:rsid w:val="3CD01A92"/>
    <w:rsid w:val="3D0FC0AE"/>
    <w:rsid w:val="3D50FCBD"/>
    <w:rsid w:val="3D6E4A30"/>
    <w:rsid w:val="3E3BB228"/>
    <w:rsid w:val="3E417E2B"/>
    <w:rsid w:val="3E9C51B4"/>
    <w:rsid w:val="3F0D8E6C"/>
    <w:rsid w:val="400AA74B"/>
    <w:rsid w:val="4057BF86"/>
    <w:rsid w:val="40C13D1A"/>
    <w:rsid w:val="40CDDBA3"/>
    <w:rsid w:val="427A1F8F"/>
    <w:rsid w:val="4391EE1B"/>
    <w:rsid w:val="43F4407B"/>
    <w:rsid w:val="44337B68"/>
    <w:rsid w:val="444AE272"/>
    <w:rsid w:val="44C80710"/>
    <w:rsid w:val="45074864"/>
    <w:rsid w:val="461AD353"/>
    <w:rsid w:val="465FB5F9"/>
    <w:rsid w:val="46729769"/>
    <w:rsid w:val="46D62592"/>
    <w:rsid w:val="47E6A1C2"/>
    <w:rsid w:val="48EA1F0B"/>
    <w:rsid w:val="49258B1D"/>
    <w:rsid w:val="4AA74877"/>
    <w:rsid w:val="4AD1A89C"/>
    <w:rsid w:val="4B5DE2F9"/>
    <w:rsid w:val="4BAAB45F"/>
    <w:rsid w:val="4D0F0DA2"/>
    <w:rsid w:val="4DC62611"/>
    <w:rsid w:val="4F8DD4A5"/>
    <w:rsid w:val="4FE2A8F7"/>
    <w:rsid w:val="5016A1EA"/>
    <w:rsid w:val="51A385A3"/>
    <w:rsid w:val="534FD7CA"/>
    <w:rsid w:val="54AE2CAF"/>
    <w:rsid w:val="54EF730A"/>
    <w:rsid w:val="5675FE6D"/>
    <w:rsid w:val="575CBFDC"/>
    <w:rsid w:val="57A3FAC2"/>
    <w:rsid w:val="59048B14"/>
    <w:rsid w:val="5B4F370F"/>
    <w:rsid w:val="5C88F35B"/>
    <w:rsid w:val="5EBBB07D"/>
    <w:rsid w:val="60F7F41F"/>
    <w:rsid w:val="62C01D70"/>
    <w:rsid w:val="630F5313"/>
    <w:rsid w:val="633DA438"/>
    <w:rsid w:val="6355E3F3"/>
    <w:rsid w:val="64CFC7F8"/>
    <w:rsid w:val="64D31277"/>
    <w:rsid w:val="6616FCB0"/>
    <w:rsid w:val="66396207"/>
    <w:rsid w:val="66F8D261"/>
    <w:rsid w:val="68046A8E"/>
    <w:rsid w:val="68B2F04A"/>
    <w:rsid w:val="68D402D9"/>
    <w:rsid w:val="690324F8"/>
    <w:rsid w:val="6A72C6CD"/>
    <w:rsid w:val="6AF0EFA3"/>
    <w:rsid w:val="6BF83BAC"/>
    <w:rsid w:val="6C65F474"/>
    <w:rsid w:val="6EFC576E"/>
    <w:rsid w:val="6FCA56AA"/>
    <w:rsid w:val="707EAB37"/>
    <w:rsid w:val="70B2ADB6"/>
    <w:rsid w:val="7153DC32"/>
    <w:rsid w:val="717F4876"/>
    <w:rsid w:val="7234E3BD"/>
    <w:rsid w:val="750FCDFE"/>
    <w:rsid w:val="76FD6F7C"/>
    <w:rsid w:val="784DE82F"/>
    <w:rsid w:val="784F987E"/>
    <w:rsid w:val="786B01B2"/>
    <w:rsid w:val="79F620DE"/>
    <w:rsid w:val="7A393A2E"/>
    <w:rsid w:val="7A4AA87F"/>
    <w:rsid w:val="7A57138F"/>
    <w:rsid w:val="7ABDCEA7"/>
    <w:rsid w:val="7DD2F6B8"/>
    <w:rsid w:val="7E457DEC"/>
    <w:rsid w:val="7FD0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386576bc79b2427e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DED7F3F-60A9-42A3-8770-7125BF9809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Christopher Wikipil</lastModifiedBy>
  <revision>18</revision>
  <dcterms:created xsi:type="dcterms:W3CDTF">2025-08-15T19:11:00.0000000Z</dcterms:created>
  <dcterms:modified xsi:type="dcterms:W3CDTF">2026-05-12T15:24:31.9462323Z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