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A341" w14:textId="77777777" w:rsidR="00B64A1D" w:rsidRPr="00892064" w:rsidRDefault="006D1D4F"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53E497CF" wp14:editId="03A0BBC4">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D6A623" w14:textId="77777777" w:rsidR="00455D40" w:rsidRDefault="006D1D4F" w:rsidP="0071632B">
      <w:pPr>
        <w:spacing w:line="360" w:lineRule="auto"/>
        <w:rPr>
          <w:rFonts w:ascii="Arial" w:hAnsi="Arial" w:cs="Arial"/>
          <w:sz w:val="22"/>
          <w:szCs w:val="22"/>
        </w:rPr>
      </w:pPr>
      <w:r>
        <w:tab/>
      </w:r>
      <w:r>
        <w:tab/>
      </w:r>
      <w:r>
        <w:tab/>
      </w:r>
    </w:p>
    <w:p w14:paraId="00B08F65" w14:textId="77777777" w:rsidR="0022249F" w:rsidRDefault="006D1D4F" w:rsidP="00455D40">
      <w:pPr>
        <w:spacing w:line="360" w:lineRule="auto"/>
        <w:rPr>
          <w:rFonts w:ascii="Arial" w:hAnsi="Arial" w:cs="Arial"/>
          <w:sz w:val="22"/>
          <w:szCs w:val="22"/>
        </w:rPr>
      </w:pPr>
      <w:r>
        <w:rPr>
          <w:rFonts w:ascii="Arial" w:hAnsi="Arial" w:cs="Arial"/>
          <w:sz w:val="22"/>
          <w:szCs w:val="22"/>
        </w:rPr>
        <w:t>Herr</w:t>
      </w:r>
    </w:p>
    <w:p w14:paraId="1079C0C7" w14:textId="77777777" w:rsidR="0022249F" w:rsidRDefault="006D1D4F" w:rsidP="00570113">
      <w:pPr>
        <w:spacing w:line="360" w:lineRule="auto"/>
        <w:jc w:val="both"/>
        <w:rPr>
          <w:rFonts w:ascii="Arial" w:hAnsi="Arial" w:cs="Arial"/>
          <w:sz w:val="22"/>
          <w:szCs w:val="22"/>
        </w:rPr>
      </w:pPr>
      <w:r>
        <w:rPr>
          <w:rFonts w:ascii="Arial" w:hAnsi="Arial" w:cs="Arial"/>
          <w:sz w:val="22"/>
          <w:szCs w:val="22"/>
        </w:rPr>
        <w:t>Bürgermeister</w:t>
      </w:r>
    </w:p>
    <w:p w14:paraId="29E556C8" w14:textId="77777777" w:rsidR="0022249F" w:rsidRDefault="006D1D4F" w:rsidP="00570113">
      <w:pPr>
        <w:spacing w:line="360" w:lineRule="auto"/>
        <w:jc w:val="both"/>
        <w:rPr>
          <w:rFonts w:ascii="Arial" w:hAnsi="Arial" w:cs="Arial"/>
          <w:sz w:val="22"/>
          <w:szCs w:val="22"/>
        </w:rPr>
      </w:pPr>
      <w:r>
        <w:rPr>
          <w:rFonts w:ascii="Arial" w:hAnsi="Arial" w:cs="Arial"/>
          <w:sz w:val="22"/>
          <w:szCs w:val="22"/>
        </w:rPr>
        <w:t xml:space="preserve">Bernhard </w:t>
      </w:r>
      <w:proofErr w:type="spellStart"/>
      <w:r>
        <w:rPr>
          <w:rFonts w:ascii="Arial" w:hAnsi="Arial" w:cs="Arial"/>
          <w:sz w:val="22"/>
          <w:szCs w:val="22"/>
        </w:rPr>
        <w:t>Auinger</w:t>
      </w:r>
      <w:proofErr w:type="spellEnd"/>
    </w:p>
    <w:p w14:paraId="5E3EF662" w14:textId="77777777" w:rsidR="0071632B" w:rsidRDefault="006D1D4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307EE6E1" w14:textId="77777777" w:rsidR="0071632B" w:rsidRDefault="0071632B" w:rsidP="00570113">
      <w:pPr>
        <w:spacing w:line="360" w:lineRule="auto"/>
        <w:jc w:val="both"/>
        <w:rPr>
          <w:rFonts w:ascii="Arial" w:hAnsi="Arial" w:cs="Arial"/>
          <w:sz w:val="22"/>
          <w:szCs w:val="22"/>
        </w:rPr>
      </w:pPr>
    </w:p>
    <w:p w14:paraId="0F6C1CA9" w14:textId="77777777" w:rsidR="0071632B" w:rsidRDefault="0071632B" w:rsidP="00570113">
      <w:pPr>
        <w:spacing w:line="360" w:lineRule="auto"/>
        <w:jc w:val="both"/>
        <w:rPr>
          <w:rFonts w:ascii="Arial" w:hAnsi="Arial" w:cs="Arial"/>
          <w:sz w:val="22"/>
          <w:szCs w:val="22"/>
        </w:rPr>
      </w:pPr>
    </w:p>
    <w:p w14:paraId="4194277B" w14:textId="405F4628" w:rsidR="00397FAF" w:rsidRDefault="006D1D4F"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DE1F18">
        <w:rPr>
          <w:rFonts w:ascii="Arial" w:hAnsi="Arial" w:cs="Arial"/>
          <w:sz w:val="22"/>
          <w:szCs w:val="22"/>
        </w:rPr>
        <w:t>1</w:t>
      </w:r>
      <w:r w:rsidR="00094843">
        <w:rPr>
          <w:rFonts w:ascii="Arial" w:hAnsi="Arial" w:cs="Arial"/>
          <w:sz w:val="22"/>
          <w:szCs w:val="22"/>
        </w:rPr>
        <w:t>9</w:t>
      </w:r>
      <w:r w:rsidR="00D313E6">
        <w:rPr>
          <w:rFonts w:ascii="Arial" w:hAnsi="Arial" w:cs="Arial"/>
          <w:sz w:val="22"/>
          <w:szCs w:val="22"/>
        </w:rPr>
        <w:t>.</w:t>
      </w:r>
      <w:r w:rsidR="00094843">
        <w:rPr>
          <w:rFonts w:ascii="Arial" w:hAnsi="Arial" w:cs="Arial"/>
          <w:sz w:val="22"/>
          <w:szCs w:val="22"/>
        </w:rPr>
        <w:t>Februar</w:t>
      </w:r>
      <w:r w:rsidR="00D313E6">
        <w:rPr>
          <w:rFonts w:ascii="Arial" w:hAnsi="Arial" w:cs="Arial"/>
          <w:sz w:val="22"/>
          <w:szCs w:val="22"/>
        </w:rPr>
        <w:t>.202</w:t>
      </w:r>
      <w:r w:rsidR="00094843">
        <w:rPr>
          <w:rFonts w:ascii="Arial" w:hAnsi="Arial" w:cs="Arial"/>
          <w:sz w:val="22"/>
          <w:szCs w:val="22"/>
        </w:rPr>
        <w:t>5</w:t>
      </w:r>
    </w:p>
    <w:p w14:paraId="6BBB7A57" w14:textId="77777777" w:rsidR="00282030" w:rsidRPr="008F0950" w:rsidRDefault="00282030" w:rsidP="00570113">
      <w:pPr>
        <w:spacing w:line="360" w:lineRule="auto"/>
        <w:jc w:val="both"/>
        <w:rPr>
          <w:rFonts w:ascii="Arial" w:hAnsi="Arial" w:cs="Arial"/>
          <w:sz w:val="22"/>
          <w:szCs w:val="22"/>
        </w:rPr>
      </w:pPr>
    </w:p>
    <w:p w14:paraId="12514196" w14:textId="09B64E9C" w:rsidR="00397FAF" w:rsidRDefault="006D1D4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A423A1">
        <w:rPr>
          <w:rFonts w:ascii="Arial" w:hAnsi="Arial" w:cs="Arial"/>
          <w:noProof/>
          <w:sz w:val="22"/>
          <w:szCs w:val="22"/>
          <w:lang w:val="de-AT"/>
        </w:rPr>
        <w:t>Umzugskosten</w:t>
      </w:r>
      <w:r w:rsidR="00094843">
        <w:rPr>
          <w:rFonts w:ascii="Arial" w:hAnsi="Arial" w:cs="Arial"/>
          <w:noProof/>
          <w:sz w:val="22"/>
          <w:szCs w:val="22"/>
          <w:lang w:val="de-AT"/>
        </w:rPr>
        <w:t xml:space="preserve"> Aktualisiert</w:t>
      </w:r>
    </w:p>
    <w:p w14:paraId="524DD336" w14:textId="77777777" w:rsidR="009E3D6C" w:rsidRDefault="006D1D4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0EAC8F8B" w14:textId="77777777" w:rsidR="00462B23" w:rsidRPr="008F0950" w:rsidRDefault="00462B23" w:rsidP="009E3D6C">
      <w:pPr>
        <w:spacing w:line="360" w:lineRule="auto"/>
        <w:jc w:val="both"/>
        <w:rPr>
          <w:rFonts w:ascii="Arial" w:hAnsi="Arial" w:cs="Arial"/>
          <w:b/>
          <w:bCs/>
          <w:noProof/>
          <w:sz w:val="22"/>
          <w:szCs w:val="22"/>
          <w:lang w:val="de-AT"/>
        </w:rPr>
      </w:pPr>
    </w:p>
    <w:p w14:paraId="0D0B8192" w14:textId="77777777" w:rsidR="00462B23" w:rsidRDefault="006D1D4F"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geehrter</w:t>
      </w:r>
      <w:r w:rsidR="00D313E6">
        <w:rPr>
          <w:rFonts w:ascii="Arial" w:hAnsi="Arial" w:cs="Arial"/>
          <w:noProof/>
          <w:sz w:val="22"/>
          <w:szCs w:val="22"/>
          <w:lang w:val="de-AT"/>
        </w:rPr>
        <w:t xml:space="preserve"> Herr </w:t>
      </w:r>
      <w:r w:rsidR="00DA4DA7">
        <w:rPr>
          <w:rFonts w:ascii="Arial" w:hAnsi="Arial" w:cs="Arial"/>
          <w:noProof/>
          <w:sz w:val="22"/>
          <w:szCs w:val="22"/>
          <w:lang w:val="de-AT"/>
        </w:rPr>
        <w:t>Bürgermeister</w:t>
      </w:r>
      <w:r>
        <w:rPr>
          <w:rFonts w:ascii="Arial" w:hAnsi="Arial" w:cs="Arial"/>
          <w:noProof/>
          <w:sz w:val="22"/>
          <w:szCs w:val="22"/>
          <w:lang w:val="de-AT"/>
        </w:rPr>
        <w:t>,</w:t>
      </w:r>
    </w:p>
    <w:p w14:paraId="0D7668C0" w14:textId="77777777" w:rsidR="00DA4DA7" w:rsidRDefault="006D1D4F" w:rsidP="009E3D6C">
      <w:pPr>
        <w:spacing w:line="360" w:lineRule="auto"/>
        <w:jc w:val="both"/>
        <w:rPr>
          <w:rFonts w:ascii="Arial" w:hAnsi="Arial" w:cs="Arial"/>
          <w:noProof/>
          <w:sz w:val="22"/>
          <w:szCs w:val="22"/>
          <w:lang w:val="de-AT"/>
        </w:rPr>
      </w:pPr>
      <w:r>
        <w:rPr>
          <w:rFonts w:ascii="Arial" w:hAnsi="Arial" w:cs="Arial"/>
          <w:noProof/>
          <w:sz w:val="22"/>
          <w:szCs w:val="22"/>
          <w:lang w:val="de-AT"/>
        </w:rPr>
        <w:t>lieber Bernhard,</w:t>
      </w:r>
    </w:p>
    <w:p w14:paraId="129D55C2" w14:textId="77777777" w:rsidR="00462B23" w:rsidRDefault="00462B23" w:rsidP="009E3D6C">
      <w:pPr>
        <w:spacing w:line="360" w:lineRule="auto"/>
        <w:jc w:val="both"/>
        <w:rPr>
          <w:rFonts w:ascii="Arial" w:hAnsi="Arial" w:cs="Arial"/>
          <w:noProof/>
          <w:sz w:val="22"/>
          <w:szCs w:val="22"/>
          <w:lang w:val="de-AT"/>
        </w:rPr>
      </w:pPr>
    </w:p>
    <w:p w14:paraId="6017EB74" w14:textId="143ECACC" w:rsidR="00B872B1" w:rsidRPr="00094843" w:rsidRDefault="00094843" w:rsidP="00993701">
      <w:pPr>
        <w:spacing w:line="360" w:lineRule="auto"/>
        <w:jc w:val="both"/>
        <w:rPr>
          <w:rFonts w:ascii="Arial" w:hAnsi="Arial" w:cs="Arial"/>
          <w:noProof/>
          <w:sz w:val="22"/>
          <w:szCs w:val="22"/>
          <w:lang w:val="de-AT"/>
        </w:rPr>
      </w:pPr>
      <w:r w:rsidRPr="00094843">
        <w:rPr>
          <w:rFonts w:ascii="Arial" w:hAnsi="Arial" w:cs="Arial"/>
          <w:noProof/>
          <w:sz w:val="22"/>
          <w:szCs w:val="22"/>
          <w:lang w:val="de-AT"/>
        </w:rPr>
        <w:t>Bereits am 25.09.2024 haben wir eine Anfrage zu den Umzugskosten der Fraktions- und Regierungsbüros gestellt, die dankenswerterweise äußerst ausführlich beantwortet wurde. Seit unserer ersten Anfrage gab es unseres Wissens nach zahlreiche weitere Anschaffungen. Daher wären wir an einer Aktualisierung der damals übermittelten Zahlen interessiert.</w:t>
      </w:r>
    </w:p>
    <w:p w14:paraId="390578E8" w14:textId="77777777" w:rsidR="00094843" w:rsidRPr="00FD484F" w:rsidRDefault="00094843" w:rsidP="00993701">
      <w:pPr>
        <w:spacing w:line="360" w:lineRule="auto"/>
        <w:jc w:val="both"/>
        <w:rPr>
          <w:rFonts w:ascii="Arial" w:hAnsi="Arial" w:cs="Arial"/>
          <w:noProof/>
          <w:sz w:val="22"/>
          <w:szCs w:val="22"/>
          <w:lang w:val="de-AT"/>
        </w:rPr>
      </w:pPr>
    </w:p>
    <w:p w14:paraId="10B0A94B" w14:textId="77777777" w:rsidR="009E3D6C" w:rsidRPr="00FD484F" w:rsidRDefault="006D1D4F" w:rsidP="009E3D6C">
      <w:pPr>
        <w:spacing w:line="360" w:lineRule="auto"/>
        <w:jc w:val="center"/>
        <w:rPr>
          <w:rFonts w:ascii="Arial" w:hAnsi="Arial" w:cs="Arial"/>
          <w:b/>
          <w:bCs/>
          <w:noProof/>
          <w:sz w:val="22"/>
          <w:szCs w:val="22"/>
          <w:lang w:val="de-AT"/>
        </w:rPr>
      </w:pPr>
      <w:r w:rsidRPr="00FD484F">
        <w:rPr>
          <w:rFonts w:ascii="Arial" w:hAnsi="Arial" w:cs="Arial"/>
          <w:b/>
          <w:bCs/>
          <w:noProof/>
          <w:sz w:val="22"/>
          <w:szCs w:val="22"/>
          <w:lang w:val="de-AT"/>
        </w:rPr>
        <w:t>Ich stelle gemäß § 21 GGO folgenden</w:t>
      </w:r>
    </w:p>
    <w:p w14:paraId="645B6827" w14:textId="77777777" w:rsidR="009E3D6C" w:rsidRPr="00FD484F" w:rsidRDefault="006D1D4F" w:rsidP="009E3D6C">
      <w:pPr>
        <w:spacing w:line="360" w:lineRule="auto"/>
        <w:jc w:val="center"/>
        <w:rPr>
          <w:rFonts w:ascii="Arial" w:hAnsi="Arial" w:cs="Arial"/>
          <w:b/>
          <w:bCs/>
          <w:noProof/>
          <w:sz w:val="22"/>
          <w:szCs w:val="22"/>
          <w:lang w:val="de-AT"/>
        </w:rPr>
      </w:pPr>
      <w:r w:rsidRPr="00FD484F">
        <w:rPr>
          <w:rFonts w:ascii="Arial" w:hAnsi="Arial" w:cs="Arial"/>
          <w:b/>
          <w:bCs/>
          <w:noProof/>
          <w:sz w:val="22"/>
          <w:szCs w:val="22"/>
          <w:lang w:val="de-AT"/>
        </w:rPr>
        <w:t>Anfrage:</w:t>
      </w:r>
    </w:p>
    <w:p w14:paraId="21B78C11" w14:textId="77777777" w:rsidR="009E3D6C" w:rsidRPr="00FD484F" w:rsidRDefault="009E3D6C" w:rsidP="009E3D6C">
      <w:pPr>
        <w:spacing w:line="360" w:lineRule="auto"/>
        <w:jc w:val="center"/>
        <w:rPr>
          <w:rFonts w:ascii="Arial" w:hAnsi="Arial" w:cs="Arial"/>
          <w:noProof/>
          <w:sz w:val="22"/>
          <w:szCs w:val="22"/>
          <w:lang w:val="de-AT"/>
        </w:rPr>
      </w:pPr>
    </w:p>
    <w:p w14:paraId="1985313C" w14:textId="77777777" w:rsidR="00037979" w:rsidRPr="00FD484F" w:rsidRDefault="006D1D4F" w:rsidP="00037979">
      <w:pPr>
        <w:pStyle w:val="Listenabsatz"/>
        <w:numPr>
          <w:ilvl w:val="0"/>
          <w:numId w:val="11"/>
        </w:numPr>
        <w:spacing w:before="100" w:beforeAutospacing="1" w:after="100" w:afterAutospacing="1" w:line="360" w:lineRule="auto"/>
        <w:ind w:hanging="357"/>
        <w:rPr>
          <w:rFonts w:ascii="Arial" w:hAnsi="Arial" w:cs="Arial"/>
          <w:noProof/>
          <w:sz w:val="22"/>
          <w:szCs w:val="22"/>
          <w:lang w:val="de-AT"/>
        </w:rPr>
      </w:pPr>
      <w:r w:rsidRPr="00FD484F">
        <w:rPr>
          <w:rFonts w:ascii="Arial" w:hAnsi="Arial" w:cs="Arial"/>
          <w:noProof/>
          <w:sz w:val="22"/>
          <w:szCs w:val="22"/>
          <w:lang w:val="de-AT"/>
        </w:rPr>
        <w:t>Wie hoch waren die</w:t>
      </w:r>
      <w:r w:rsidR="00DA4DA7" w:rsidRPr="00FD484F">
        <w:rPr>
          <w:rFonts w:ascii="Arial" w:hAnsi="Arial" w:cs="Arial"/>
          <w:noProof/>
          <w:sz w:val="22"/>
          <w:szCs w:val="22"/>
          <w:lang w:val="de-AT"/>
        </w:rPr>
        <w:t>se</w:t>
      </w:r>
      <w:r w:rsidRPr="00FD484F">
        <w:rPr>
          <w:rFonts w:ascii="Arial" w:hAnsi="Arial" w:cs="Arial"/>
          <w:noProof/>
          <w:sz w:val="22"/>
          <w:szCs w:val="22"/>
          <w:lang w:val="de-AT"/>
        </w:rPr>
        <w:t xml:space="preserve"> Ausgaben</w:t>
      </w:r>
      <w:r w:rsidR="009641E1" w:rsidRPr="00FD484F">
        <w:rPr>
          <w:rFonts w:ascii="Arial" w:hAnsi="Arial" w:cs="Arial"/>
          <w:noProof/>
          <w:sz w:val="22"/>
          <w:szCs w:val="22"/>
          <w:lang w:val="de-AT"/>
        </w:rPr>
        <w:t xml:space="preserve"> </w:t>
      </w:r>
      <w:r w:rsidRPr="00FD484F">
        <w:rPr>
          <w:rFonts w:ascii="Arial" w:hAnsi="Arial" w:cs="Arial"/>
          <w:noProof/>
          <w:sz w:val="22"/>
          <w:szCs w:val="22"/>
          <w:lang w:val="de-AT"/>
        </w:rPr>
        <w:t xml:space="preserve">für Büroausstattung (z. B. Tische, </w:t>
      </w:r>
      <w:r w:rsidR="00DA4DA7" w:rsidRPr="00FD484F">
        <w:rPr>
          <w:rFonts w:ascii="Arial" w:hAnsi="Arial" w:cs="Arial"/>
          <w:noProof/>
          <w:sz w:val="22"/>
          <w:szCs w:val="22"/>
          <w:lang w:val="de-AT"/>
        </w:rPr>
        <w:t xml:space="preserve">Stühle, Kästen, Spiegel, Bilder und dgl.) </w:t>
      </w:r>
      <w:r w:rsidRPr="00FD484F">
        <w:rPr>
          <w:rFonts w:ascii="Arial" w:hAnsi="Arial" w:cs="Arial"/>
          <w:noProof/>
          <w:sz w:val="22"/>
          <w:szCs w:val="22"/>
          <w:lang w:val="de-AT"/>
        </w:rPr>
        <w:t>seit der Angelobung am 8. Mai 2024?</w:t>
      </w:r>
    </w:p>
    <w:p w14:paraId="25BE8219" w14:textId="77777777" w:rsidR="00037979" w:rsidRPr="00FD484F" w:rsidRDefault="006D1D4F" w:rsidP="00037979">
      <w:pPr>
        <w:pStyle w:val="Listenabsatz"/>
        <w:numPr>
          <w:ilvl w:val="1"/>
          <w:numId w:val="11"/>
        </w:numPr>
        <w:spacing w:before="100" w:beforeAutospacing="1" w:after="100" w:afterAutospacing="1" w:line="360" w:lineRule="auto"/>
        <w:ind w:hanging="357"/>
        <w:rPr>
          <w:rFonts w:ascii="Arial" w:hAnsi="Arial" w:cs="Arial"/>
          <w:noProof/>
          <w:sz w:val="22"/>
          <w:szCs w:val="22"/>
          <w:lang w:val="de-AT"/>
        </w:rPr>
      </w:pPr>
      <w:r w:rsidRPr="00FD484F">
        <w:rPr>
          <w:rFonts w:ascii="Arial" w:hAnsi="Arial" w:cs="Arial"/>
          <w:noProof/>
          <w:sz w:val="22"/>
          <w:szCs w:val="22"/>
          <w:lang w:val="de-AT"/>
        </w:rPr>
        <w:t>Wie verteilen sich diese Kosten auf die verschiedenen Fraktions- und Regierungsbüros</w:t>
      </w:r>
      <w:r w:rsidR="00DA4DA7" w:rsidRPr="00FD484F">
        <w:rPr>
          <w:rFonts w:ascii="Arial" w:hAnsi="Arial" w:cs="Arial"/>
          <w:noProof/>
          <w:sz w:val="22"/>
          <w:szCs w:val="22"/>
          <w:lang w:val="de-AT"/>
        </w:rPr>
        <w:t xml:space="preserve"> (Büro Bgm. Auinger, Büro, Vizebgm. Dankl, Büro Vizebgm. Kreibich, Büro Stadträtin Schiester, Büro Stadträtin Brandner; Klubs/Fraktionen von SPÖ, KPÖplus, ÖVP, Bürgerliste, FPÖ, NEOS, Liste Salz)?</w:t>
      </w:r>
    </w:p>
    <w:p w14:paraId="637277AA" w14:textId="3662820C" w:rsidR="009641E1" w:rsidRPr="00FD484F" w:rsidRDefault="006D1D4F" w:rsidP="00094843">
      <w:pPr>
        <w:pStyle w:val="Listenabsatz"/>
        <w:numPr>
          <w:ilvl w:val="1"/>
          <w:numId w:val="11"/>
        </w:numPr>
        <w:spacing w:before="100" w:beforeAutospacing="1" w:after="100" w:afterAutospacing="1" w:line="360" w:lineRule="auto"/>
        <w:ind w:hanging="357"/>
        <w:rPr>
          <w:rFonts w:ascii="Arial" w:hAnsi="Arial" w:cs="Arial"/>
          <w:noProof/>
          <w:sz w:val="22"/>
          <w:szCs w:val="22"/>
          <w:lang w:val="de-AT"/>
        </w:rPr>
      </w:pPr>
      <w:r w:rsidRPr="00FD484F">
        <w:rPr>
          <w:rFonts w:ascii="Arial" w:hAnsi="Arial" w:cs="Arial"/>
          <w:noProof/>
          <w:sz w:val="22"/>
          <w:szCs w:val="22"/>
          <w:lang w:val="de-AT"/>
        </w:rPr>
        <w:t xml:space="preserve">Für den Fall, dass einzelne Ausgaben 500 EUR netto überschritten haben, ersuchen wir um einzelne Auflistung der Positionen sowie Zuordnung zum </w:t>
      </w:r>
    </w:p>
    <w:p w14:paraId="3965980A" w14:textId="77777777" w:rsidR="00037979" w:rsidRPr="00FD484F" w:rsidRDefault="006D1D4F" w:rsidP="00037979">
      <w:pPr>
        <w:pStyle w:val="Listenabsatz"/>
        <w:numPr>
          <w:ilvl w:val="0"/>
          <w:numId w:val="11"/>
        </w:numPr>
        <w:spacing w:before="100" w:beforeAutospacing="1" w:after="100" w:afterAutospacing="1" w:line="360" w:lineRule="auto"/>
        <w:ind w:hanging="357"/>
        <w:rPr>
          <w:rFonts w:ascii="Arial" w:hAnsi="Arial" w:cs="Arial"/>
          <w:noProof/>
          <w:sz w:val="22"/>
          <w:szCs w:val="22"/>
          <w:lang w:val="de-AT"/>
        </w:rPr>
      </w:pPr>
      <w:r w:rsidRPr="00FD484F">
        <w:rPr>
          <w:rFonts w:ascii="Arial" w:hAnsi="Arial" w:cs="Arial"/>
          <w:noProof/>
          <w:sz w:val="22"/>
          <w:szCs w:val="22"/>
          <w:lang w:val="de-AT"/>
        </w:rPr>
        <w:t xml:space="preserve">Wie hoch waren die </w:t>
      </w:r>
      <w:r w:rsidR="009641E1" w:rsidRPr="00FD484F">
        <w:rPr>
          <w:rFonts w:ascii="Arial" w:hAnsi="Arial" w:cs="Arial"/>
          <w:noProof/>
          <w:sz w:val="22"/>
          <w:szCs w:val="22"/>
          <w:lang w:val="de-AT"/>
        </w:rPr>
        <w:t>Kosten für externe Dienstleistungen (z.B. Maler-, Tischler- und sonstige Arbeiten)</w:t>
      </w:r>
      <w:r w:rsidRPr="00FD484F">
        <w:rPr>
          <w:rFonts w:ascii="Arial" w:hAnsi="Arial" w:cs="Arial"/>
          <w:noProof/>
          <w:sz w:val="22"/>
          <w:szCs w:val="22"/>
          <w:lang w:val="de-AT"/>
        </w:rPr>
        <w:t xml:space="preserve"> für die Stadt Salzburg</w:t>
      </w:r>
      <w:r w:rsidR="009641E1" w:rsidRPr="00FD484F">
        <w:rPr>
          <w:rFonts w:ascii="Arial" w:hAnsi="Arial" w:cs="Arial"/>
          <w:noProof/>
          <w:sz w:val="22"/>
          <w:szCs w:val="22"/>
          <w:lang w:val="de-AT"/>
        </w:rPr>
        <w:t xml:space="preserve"> seit der Angelobung am 08. Mai 2024?</w:t>
      </w:r>
    </w:p>
    <w:p w14:paraId="098684F6" w14:textId="77777777" w:rsidR="009641E1" w:rsidRPr="00FD484F" w:rsidRDefault="006D1D4F" w:rsidP="009641E1">
      <w:pPr>
        <w:pStyle w:val="Listenabsatz"/>
        <w:numPr>
          <w:ilvl w:val="1"/>
          <w:numId w:val="11"/>
        </w:numPr>
        <w:spacing w:before="100" w:beforeAutospacing="1" w:after="100" w:afterAutospacing="1" w:line="360" w:lineRule="auto"/>
        <w:ind w:hanging="357"/>
        <w:rPr>
          <w:rFonts w:ascii="Arial" w:hAnsi="Arial" w:cs="Arial"/>
          <w:noProof/>
          <w:sz w:val="22"/>
          <w:szCs w:val="22"/>
          <w:lang w:val="de-AT"/>
        </w:rPr>
      </w:pPr>
      <w:r w:rsidRPr="00FD484F">
        <w:rPr>
          <w:rFonts w:ascii="Arial" w:hAnsi="Arial" w:cs="Arial"/>
          <w:noProof/>
          <w:sz w:val="22"/>
          <w:szCs w:val="22"/>
          <w:lang w:val="de-AT"/>
        </w:rPr>
        <w:t xml:space="preserve">Wie verteilen sich diese Kosten auf die verschiedenen Fraktions- und Regierungsbüros (Büro Bgm. Auinger, Büro, Vizebgm. Dankl, Büro Vizebgm. </w:t>
      </w:r>
      <w:r w:rsidRPr="00FD484F">
        <w:rPr>
          <w:rFonts w:ascii="Arial" w:hAnsi="Arial" w:cs="Arial"/>
          <w:noProof/>
          <w:sz w:val="22"/>
          <w:szCs w:val="22"/>
          <w:lang w:val="de-AT"/>
        </w:rPr>
        <w:lastRenderedPageBreak/>
        <w:t>Kreibich, Büro Stadträtin Schiester, Büro Stadträtin Brandner; Klubs/Fraktionen von SPÖ, KPÖplus, ÖVP, Bürgerliste, FPÖ, NEOS, Liste Salz)?</w:t>
      </w:r>
    </w:p>
    <w:p w14:paraId="08A7963B" w14:textId="77777777" w:rsidR="009641E1" w:rsidRPr="00FD484F" w:rsidRDefault="006D1D4F" w:rsidP="009641E1">
      <w:pPr>
        <w:pStyle w:val="Listenabsatz"/>
        <w:numPr>
          <w:ilvl w:val="1"/>
          <w:numId w:val="11"/>
        </w:numPr>
        <w:spacing w:before="100" w:beforeAutospacing="1" w:after="100" w:afterAutospacing="1" w:line="360" w:lineRule="auto"/>
        <w:ind w:hanging="357"/>
        <w:rPr>
          <w:rFonts w:ascii="Arial" w:hAnsi="Arial" w:cs="Arial"/>
          <w:noProof/>
          <w:sz w:val="22"/>
          <w:szCs w:val="22"/>
          <w:lang w:val="de-AT"/>
        </w:rPr>
      </w:pPr>
      <w:r w:rsidRPr="00FD484F">
        <w:rPr>
          <w:rFonts w:ascii="Arial" w:hAnsi="Arial" w:cs="Arial"/>
          <w:noProof/>
          <w:sz w:val="22"/>
          <w:szCs w:val="22"/>
          <w:lang w:val="de-AT"/>
        </w:rPr>
        <w:t>Für den Fall, dass einzelne Ausgaben 1.500 EUR netto überschritten haben, ersuchen wir um einzelne Auflistung der Positionen sowie Zuordnung zum jeweiligen Büro</w:t>
      </w:r>
    </w:p>
    <w:p w14:paraId="1367491B" w14:textId="77777777" w:rsidR="00397FAF" w:rsidRPr="00037979" w:rsidRDefault="00397FAF" w:rsidP="00397FAF">
      <w:pPr>
        <w:jc w:val="both"/>
        <w:rPr>
          <w:rFonts w:ascii="Arial" w:hAnsi="Arial" w:cs="Arial"/>
          <w:noProof/>
          <w:sz w:val="22"/>
          <w:szCs w:val="22"/>
          <w:lang w:val="de-AT"/>
        </w:rPr>
      </w:pPr>
    </w:p>
    <w:p w14:paraId="7C6C42DB" w14:textId="77777777" w:rsidR="00397FAF" w:rsidRPr="00037979" w:rsidRDefault="006D1D4F" w:rsidP="00397FAF">
      <w:pPr>
        <w:jc w:val="both"/>
        <w:rPr>
          <w:rFonts w:ascii="Arial" w:hAnsi="Arial" w:cs="Arial"/>
          <w:noProof/>
          <w:sz w:val="22"/>
          <w:szCs w:val="22"/>
          <w:lang w:val="de-AT"/>
        </w:rPr>
      </w:pPr>
      <w:r w:rsidRPr="00037979">
        <w:rPr>
          <w:rFonts w:ascii="Arial" w:hAnsi="Arial" w:cs="Arial"/>
          <w:noProof/>
          <w:sz w:val="22"/>
          <w:szCs w:val="22"/>
          <w:lang w:val="de-AT"/>
        </w:rPr>
        <w:drawing>
          <wp:anchor distT="0" distB="0" distL="114300" distR="114300" simplePos="0" relativeHeight="251661312" behindDoc="1" locked="0" layoutInCell="1" allowOverlap="1" wp14:anchorId="48500054" wp14:editId="40298436">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sidRPr="00037979">
        <w:rPr>
          <w:rFonts w:ascii="Arial" w:hAnsi="Arial" w:cs="Arial"/>
          <w:noProof/>
          <w:sz w:val="22"/>
          <w:szCs w:val="22"/>
          <w:lang w:val="de-AT"/>
        </w:rPr>
        <mc:AlternateContent>
          <mc:Choice Requires="wps">
            <w:drawing>
              <wp:anchor distT="0" distB="0" distL="114300" distR="114300" simplePos="0" relativeHeight="251659264" behindDoc="0" locked="0" layoutInCell="1" allowOverlap="1" wp14:anchorId="13C1E276" wp14:editId="1019905A">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604DD8A6" w14:textId="77777777" w:rsidR="00397FAF" w:rsidRPr="00037979" w:rsidRDefault="00397FAF" w:rsidP="00397FAF">
      <w:pPr>
        <w:jc w:val="both"/>
        <w:rPr>
          <w:rFonts w:ascii="Arial" w:hAnsi="Arial" w:cs="Arial"/>
          <w:noProof/>
          <w:sz w:val="22"/>
          <w:szCs w:val="22"/>
          <w:lang w:val="de-AT"/>
        </w:rPr>
      </w:pPr>
    </w:p>
    <w:p w14:paraId="257D3358" w14:textId="77777777" w:rsidR="00397FAF" w:rsidRPr="00037979" w:rsidRDefault="00397FAF" w:rsidP="00397FAF">
      <w:pPr>
        <w:jc w:val="both"/>
        <w:rPr>
          <w:rFonts w:ascii="Arial" w:hAnsi="Arial" w:cs="Arial"/>
          <w:noProof/>
          <w:sz w:val="22"/>
          <w:szCs w:val="22"/>
          <w:lang w:val="de-AT"/>
        </w:rPr>
      </w:pPr>
    </w:p>
    <w:p w14:paraId="4F27850B" w14:textId="77777777" w:rsidR="00397FAF" w:rsidRPr="00037979" w:rsidRDefault="00397FAF" w:rsidP="00397FAF">
      <w:pPr>
        <w:jc w:val="both"/>
        <w:rPr>
          <w:rFonts w:ascii="Arial" w:hAnsi="Arial" w:cs="Arial"/>
          <w:noProof/>
          <w:sz w:val="22"/>
          <w:szCs w:val="22"/>
          <w:lang w:val="de-AT"/>
        </w:rPr>
      </w:pPr>
    </w:p>
    <w:p w14:paraId="3A27DB2D" w14:textId="77777777" w:rsidR="00397FAF" w:rsidRPr="00397FAF" w:rsidRDefault="006D1D4F" w:rsidP="00397FAF">
      <w:pPr>
        <w:tabs>
          <w:tab w:val="center" w:pos="4677"/>
          <w:tab w:val="left" w:pos="6690"/>
        </w:tabs>
        <w:rPr>
          <w:rFonts w:ascii="Arial" w:hAnsi="Arial" w:cs="Arial"/>
          <w:noProof/>
          <w:sz w:val="22"/>
          <w:szCs w:val="22"/>
          <w:lang w:val="de-AT"/>
        </w:rPr>
      </w:pPr>
      <w:r>
        <w:rPr>
          <w:rFonts w:ascii="Arial" w:hAnsi="Arial" w:cs="Arial"/>
          <w:noProof/>
          <w:sz w:val="22"/>
          <w:szCs w:val="22"/>
          <w:lang w:val="de-AT"/>
        </w:rPr>
        <w:tab/>
      </w:r>
      <w:r w:rsidRPr="00397FAF">
        <w:rPr>
          <w:rFonts w:ascii="Arial" w:hAnsi="Arial" w:cs="Arial"/>
          <w:noProof/>
          <w:sz w:val="22"/>
          <w:szCs w:val="22"/>
          <w:lang w:val="de-AT"/>
        </w:rPr>
        <w:t>Lukas Rupsch, Fraktionsobmann</w:t>
      </w:r>
    </w:p>
    <w:p w14:paraId="26102192" w14:textId="77777777" w:rsidR="00397FAF" w:rsidRPr="00037979" w:rsidRDefault="00397FAF" w:rsidP="00397FAF">
      <w:pPr>
        <w:rPr>
          <w:rFonts w:ascii="Arial" w:hAnsi="Arial" w:cs="Arial"/>
          <w:noProof/>
          <w:sz w:val="22"/>
          <w:szCs w:val="22"/>
          <w:lang w:val="de-AT"/>
        </w:rPr>
      </w:pPr>
    </w:p>
    <w:sectPr w:rsidR="00397FAF" w:rsidRPr="00037979"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F86C" w14:textId="77777777" w:rsidR="0039238B" w:rsidRDefault="0039238B">
      <w:r>
        <w:separator/>
      </w:r>
    </w:p>
  </w:endnote>
  <w:endnote w:type="continuationSeparator" w:id="0">
    <w:p w14:paraId="16F1A9A5" w14:textId="77777777" w:rsidR="0039238B" w:rsidRDefault="0039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8E94" w14:textId="77777777" w:rsidR="00605591" w:rsidRPr="008F0950" w:rsidRDefault="006D1D4F">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46ECA792" w14:textId="77777777" w:rsidR="00AC038E" w:rsidRPr="008F0950" w:rsidRDefault="006D1D4F">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7FE563C7" w14:textId="77777777" w:rsidR="00AC038E" w:rsidRPr="008F0950" w:rsidRDefault="006D1D4F">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9DB5" w14:textId="77777777" w:rsidR="0039238B" w:rsidRDefault="0039238B">
      <w:r>
        <w:separator/>
      </w:r>
    </w:p>
  </w:footnote>
  <w:footnote w:type="continuationSeparator" w:id="0">
    <w:p w14:paraId="564CB45E" w14:textId="77777777" w:rsidR="0039238B" w:rsidRDefault="00392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BFB40044">
      <w:start w:val="1"/>
      <w:numFmt w:val="decimal"/>
      <w:lvlText w:val="%1."/>
      <w:lvlJc w:val="left"/>
      <w:pPr>
        <w:ind w:left="720" w:hanging="360"/>
      </w:pPr>
      <w:rPr>
        <w:rFonts w:hint="default"/>
      </w:rPr>
    </w:lvl>
    <w:lvl w:ilvl="1" w:tplc="690C726C">
      <w:start w:val="1"/>
      <w:numFmt w:val="lowerLetter"/>
      <w:lvlText w:val="%2."/>
      <w:lvlJc w:val="left"/>
      <w:pPr>
        <w:ind w:left="1440" w:hanging="360"/>
      </w:pPr>
    </w:lvl>
    <w:lvl w:ilvl="2" w:tplc="211A6788" w:tentative="1">
      <w:start w:val="1"/>
      <w:numFmt w:val="lowerRoman"/>
      <w:lvlText w:val="%3."/>
      <w:lvlJc w:val="right"/>
      <w:pPr>
        <w:ind w:left="2160" w:hanging="180"/>
      </w:pPr>
    </w:lvl>
    <w:lvl w:ilvl="3" w:tplc="41581724" w:tentative="1">
      <w:start w:val="1"/>
      <w:numFmt w:val="decimal"/>
      <w:lvlText w:val="%4."/>
      <w:lvlJc w:val="left"/>
      <w:pPr>
        <w:ind w:left="2880" w:hanging="360"/>
      </w:pPr>
    </w:lvl>
    <w:lvl w:ilvl="4" w:tplc="4170BF4C" w:tentative="1">
      <w:start w:val="1"/>
      <w:numFmt w:val="lowerLetter"/>
      <w:lvlText w:val="%5."/>
      <w:lvlJc w:val="left"/>
      <w:pPr>
        <w:ind w:left="3600" w:hanging="360"/>
      </w:pPr>
    </w:lvl>
    <w:lvl w:ilvl="5" w:tplc="4D5AD412" w:tentative="1">
      <w:start w:val="1"/>
      <w:numFmt w:val="lowerRoman"/>
      <w:lvlText w:val="%6."/>
      <w:lvlJc w:val="right"/>
      <w:pPr>
        <w:ind w:left="4320" w:hanging="180"/>
      </w:pPr>
    </w:lvl>
    <w:lvl w:ilvl="6" w:tplc="5E6CBEEA" w:tentative="1">
      <w:start w:val="1"/>
      <w:numFmt w:val="decimal"/>
      <w:lvlText w:val="%7."/>
      <w:lvlJc w:val="left"/>
      <w:pPr>
        <w:ind w:left="5040" w:hanging="360"/>
      </w:pPr>
    </w:lvl>
    <w:lvl w:ilvl="7" w:tplc="B15A5CC0" w:tentative="1">
      <w:start w:val="1"/>
      <w:numFmt w:val="lowerLetter"/>
      <w:lvlText w:val="%8."/>
      <w:lvlJc w:val="left"/>
      <w:pPr>
        <w:ind w:left="5760" w:hanging="360"/>
      </w:pPr>
    </w:lvl>
    <w:lvl w:ilvl="8" w:tplc="C9BA726A"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4A82C21A">
      <w:start w:val="1"/>
      <w:numFmt w:val="decimal"/>
      <w:lvlText w:val="%1."/>
      <w:lvlJc w:val="left"/>
      <w:pPr>
        <w:ind w:left="720" w:hanging="360"/>
      </w:pPr>
      <w:rPr>
        <w:rFonts w:hint="default"/>
      </w:rPr>
    </w:lvl>
    <w:lvl w:ilvl="1" w:tplc="0530474E">
      <w:start w:val="1"/>
      <w:numFmt w:val="lowerLetter"/>
      <w:lvlText w:val="%2."/>
      <w:lvlJc w:val="left"/>
      <w:pPr>
        <w:ind w:left="1440" w:hanging="360"/>
      </w:pPr>
    </w:lvl>
    <w:lvl w:ilvl="2" w:tplc="DC367E56" w:tentative="1">
      <w:start w:val="1"/>
      <w:numFmt w:val="lowerRoman"/>
      <w:lvlText w:val="%3."/>
      <w:lvlJc w:val="right"/>
      <w:pPr>
        <w:ind w:left="2160" w:hanging="180"/>
      </w:pPr>
    </w:lvl>
    <w:lvl w:ilvl="3" w:tplc="1F624F7E" w:tentative="1">
      <w:start w:val="1"/>
      <w:numFmt w:val="decimal"/>
      <w:lvlText w:val="%4."/>
      <w:lvlJc w:val="left"/>
      <w:pPr>
        <w:ind w:left="2880" w:hanging="360"/>
      </w:pPr>
    </w:lvl>
    <w:lvl w:ilvl="4" w:tplc="181AE1A4" w:tentative="1">
      <w:start w:val="1"/>
      <w:numFmt w:val="lowerLetter"/>
      <w:lvlText w:val="%5."/>
      <w:lvlJc w:val="left"/>
      <w:pPr>
        <w:ind w:left="3600" w:hanging="360"/>
      </w:pPr>
    </w:lvl>
    <w:lvl w:ilvl="5" w:tplc="133AEB5E" w:tentative="1">
      <w:start w:val="1"/>
      <w:numFmt w:val="lowerRoman"/>
      <w:lvlText w:val="%6."/>
      <w:lvlJc w:val="right"/>
      <w:pPr>
        <w:ind w:left="4320" w:hanging="180"/>
      </w:pPr>
    </w:lvl>
    <w:lvl w:ilvl="6" w:tplc="FBD810B2" w:tentative="1">
      <w:start w:val="1"/>
      <w:numFmt w:val="decimal"/>
      <w:lvlText w:val="%7."/>
      <w:lvlJc w:val="left"/>
      <w:pPr>
        <w:ind w:left="5040" w:hanging="360"/>
      </w:pPr>
    </w:lvl>
    <w:lvl w:ilvl="7" w:tplc="D05009F2" w:tentative="1">
      <w:start w:val="1"/>
      <w:numFmt w:val="lowerLetter"/>
      <w:lvlText w:val="%8."/>
      <w:lvlJc w:val="left"/>
      <w:pPr>
        <w:ind w:left="5760" w:hanging="360"/>
      </w:pPr>
    </w:lvl>
    <w:lvl w:ilvl="8" w:tplc="FCDC4656"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7C4AC56C">
      <w:start w:val="1"/>
      <w:numFmt w:val="decimal"/>
      <w:lvlText w:val="%1."/>
      <w:lvlJc w:val="left"/>
      <w:pPr>
        <w:ind w:left="720" w:hanging="360"/>
      </w:pPr>
      <w:rPr>
        <w:rFonts w:hint="default"/>
      </w:rPr>
    </w:lvl>
    <w:lvl w:ilvl="1" w:tplc="687A74D8">
      <w:start w:val="1"/>
      <w:numFmt w:val="lowerLetter"/>
      <w:lvlText w:val="%2."/>
      <w:lvlJc w:val="left"/>
      <w:pPr>
        <w:ind w:left="1440" w:hanging="360"/>
      </w:pPr>
    </w:lvl>
    <w:lvl w:ilvl="2" w:tplc="1A883CE8" w:tentative="1">
      <w:start w:val="1"/>
      <w:numFmt w:val="lowerRoman"/>
      <w:lvlText w:val="%3."/>
      <w:lvlJc w:val="right"/>
      <w:pPr>
        <w:ind w:left="2160" w:hanging="180"/>
      </w:pPr>
    </w:lvl>
    <w:lvl w:ilvl="3" w:tplc="E900456C" w:tentative="1">
      <w:start w:val="1"/>
      <w:numFmt w:val="decimal"/>
      <w:lvlText w:val="%4."/>
      <w:lvlJc w:val="left"/>
      <w:pPr>
        <w:ind w:left="2880" w:hanging="360"/>
      </w:pPr>
    </w:lvl>
    <w:lvl w:ilvl="4" w:tplc="901A98B2" w:tentative="1">
      <w:start w:val="1"/>
      <w:numFmt w:val="lowerLetter"/>
      <w:lvlText w:val="%5."/>
      <w:lvlJc w:val="left"/>
      <w:pPr>
        <w:ind w:left="3600" w:hanging="360"/>
      </w:pPr>
    </w:lvl>
    <w:lvl w:ilvl="5" w:tplc="556C8AB8" w:tentative="1">
      <w:start w:val="1"/>
      <w:numFmt w:val="lowerRoman"/>
      <w:lvlText w:val="%6."/>
      <w:lvlJc w:val="right"/>
      <w:pPr>
        <w:ind w:left="4320" w:hanging="180"/>
      </w:pPr>
    </w:lvl>
    <w:lvl w:ilvl="6" w:tplc="15444CC2" w:tentative="1">
      <w:start w:val="1"/>
      <w:numFmt w:val="decimal"/>
      <w:lvlText w:val="%7."/>
      <w:lvlJc w:val="left"/>
      <w:pPr>
        <w:ind w:left="5040" w:hanging="360"/>
      </w:pPr>
    </w:lvl>
    <w:lvl w:ilvl="7" w:tplc="FF0CF2C4" w:tentative="1">
      <w:start w:val="1"/>
      <w:numFmt w:val="lowerLetter"/>
      <w:lvlText w:val="%8."/>
      <w:lvlJc w:val="left"/>
      <w:pPr>
        <w:ind w:left="5760" w:hanging="360"/>
      </w:pPr>
    </w:lvl>
    <w:lvl w:ilvl="8" w:tplc="C84E0ADE"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5EF449A4">
      <w:start w:val="1"/>
      <w:numFmt w:val="decimal"/>
      <w:lvlText w:val="%1."/>
      <w:lvlJc w:val="left"/>
      <w:pPr>
        <w:ind w:left="720" w:hanging="360"/>
      </w:pPr>
      <w:rPr>
        <w:rFonts w:hint="default"/>
      </w:rPr>
    </w:lvl>
    <w:lvl w:ilvl="1" w:tplc="6D20CA1A">
      <w:start w:val="1"/>
      <w:numFmt w:val="lowerLetter"/>
      <w:lvlText w:val="%2."/>
      <w:lvlJc w:val="left"/>
      <w:pPr>
        <w:ind w:left="1440" w:hanging="360"/>
      </w:pPr>
    </w:lvl>
    <w:lvl w:ilvl="2" w:tplc="EE2E2212" w:tentative="1">
      <w:start w:val="1"/>
      <w:numFmt w:val="lowerRoman"/>
      <w:lvlText w:val="%3."/>
      <w:lvlJc w:val="right"/>
      <w:pPr>
        <w:ind w:left="2160" w:hanging="180"/>
      </w:pPr>
    </w:lvl>
    <w:lvl w:ilvl="3" w:tplc="6C80FFC4" w:tentative="1">
      <w:start w:val="1"/>
      <w:numFmt w:val="decimal"/>
      <w:lvlText w:val="%4."/>
      <w:lvlJc w:val="left"/>
      <w:pPr>
        <w:ind w:left="2880" w:hanging="360"/>
      </w:pPr>
    </w:lvl>
    <w:lvl w:ilvl="4" w:tplc="8BDAD416" w:tentative="1">
      <w:start w:val="1"/>
      <w:numFmt w:val="lowerLetter"/>
      <w:lvlText w:val="%5."/>
      <w:lvlJc w:val="left"/>
      <w:pPr>
        <w:ind w:left="3600" w:hanging="360"/>
      </w:pPr>
    </w:lvl>
    <w:lvl w:ilvl="5" w:tplc="F66E9EB0" w:tentative="1">
      <w:start w:val="1"/>
      <w:numFmt w:val="lowerRoman"/>
      <w:lvlText w:val="%6."/>
      <w:lvlJc w:val="right"/>
      <w:pPr>
        <w:ind w:left="4320" w:hanging="180"/>
      </w:pPr>
    </w:lvl>
    <w:lvl w:ilvl="6" w:tplc="312E3FD2" w:tentative="1">
      <w:start w:val="1"/>
      <w:numFmt w:val="decimal"/>
      <w:lvlText w:val="%7."/>
      <w:lvlJc w:val="left"/>
      <w:pPr>
        <w:ind w:left="5040" w:hanging="360"/>
      </w:pPr>
    </w:lvl>
    <w:lvl w:ilvl="7" w:tplc="B110440E" w:tentative="1">
      <w:start w:val="1"/>
      <w:numFmt w:val="lowerLetter"/>
      <w:lvlText w:val="%8."/>
      <w:lvlJc w:val="left"/>
      <w:pPr>
        <w:ind w:left="5760" w:hanging="360"/>
      </w:pPr>
    </w:lvl>
    <w:lvl w:ilvl="8" w:tplc="59B01794"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80025BE8">
      <w:start w:val="1"/>
      <w:numFmt w:val="decimal"/>
      <w:lvlText w:val="%1."/>
      <w:lvlJc w:val="left"/>
      <w:pPr>
        <w:ind w:left="720" w:hanging="360"/>
      </w:pPr>
      <w:rPr>
        <w:rFonts w:ascii="Arial" w:eastAsia="Calibri" w:hAnsi="Arial" w:cs="Arial"/>
      </w:rPr>
    </w:lvl>
    <w:lvl w:ilvl="1" w:tplc="3F24A7C6">
      <w:start w:val="1"/>
      <w:numFmt w:val="lowerLetter"/>
      <w:lvlText w:val="%2."/>
      <w:lvlJc w:val="left"/>
      <w:pPr>
        <w:ind w:left="1440" w:hanging="360"/>
      </w:pPr>
    </w:lvl>
    <w:lvl w:ilvl="2" w:tplc="FE70AD52" w:tentative="1">
      <w:start w:val="1"/>
      <w:numFmt w:val="lowerRoman"/>
      <w:lvlText w:val="%3."/>
      <w:lvlJc w:val="right"/>
      <w:pPr>
        <w:ind w:left="2160" w:hanging="180"/>
      </w:pPr>
    </w:lvl>
    <w:lvl w:ilvl="3" w:tplc="9934C3F2" w:tentative="1">
      <w:start w:val="1"/>
      <w:numFmt w:val="decimal"/>
      <w:lvlText w:val="%4."/>
      <w:lvlJc w:val="left"/>
      <w:pPr>
        <w:ind w:left="2880" w:hanging="360"/>
      </w:pPr>
    </w:lvl>
    <w:lvl w:ilvl="4" w:tplc="98CA057A" w:tentative="1">
      <w:start w:val="1"/>
      <w:numFmt w:val="lowerLetter"/>
      <w:lvlText w:val="%5."/>
      <w:lvlJc w:val="left"/>
      <w:pPr>
        <w:ind w:left="3600" w:hanging="360"/>
      </w:pPr>
    </w:lvl>
    <w:lvl w:ilvl="5" w:tplc="7990301C" w:tentative="1">
      <w:start w:val="1"/>
      <w:numFmt w:val="lowerRoman"/>
      <w:lvlText w:val="%6."/>
      <w:lvlJc w:val="right"/>
      <w:pPr>
        <w:ind w:left="4320" w:hanging="180"/>
      </w:pPr>
    </w:lvl>
    <w:lvl w:ilvl="6" w:tplc="EFF8AB08" w:tentative="1">
      <w:start w:val="1"/>
      <w:numFmt w:val="decimal"/>
      <w:lvlText w:val="%7."/>
      <w:lvlJc w:val="left"/>
      <w:pPr>
        <w:ind w:left="5040" w:hanging="360"/>
      </w:pPr>
    </w:lvl>
    <w:lvl w:ilvl="7" w:tplc="029EC8AC" w:tentative="1">
      <w:start w:val="1"/>
      <w:numFmt w:val="lowerLetter"/>
      <w:lvlText w:val="%8."/>
      <w:lvlJc w:val="left"/>
      <w:pPr>
        <w:ind w:left="5760" w:hanging="360"/>
      </w:pPr>
    </w:lvl>
    <w:lvl w:ilvl="8" w:tplc="FA96053E" w:tentative="1">
      <w:start w:val="1"/>
      <w:numFmt w:val="lowerRoman"/>
      <w:lvlText w:val="%9."/>
      <w:lvlJc w:val="right"/>
      <w:pPr>
        <w:ind w:left="6480" w:hanging="180"/>
      </w:pPr>
    </w:lvl>
  </w:abstractNum>
  <w:abstractNum w:abstractNumId="5" w15:restartNumberingAfterBreak="0">
    <w:nsid w:val="418005F6"/>
    <w:multiLevelType w:val="hybridMultilevel"/>
    <w:tmpl w:val="468CE990"/>
    <w:lvl w:ilvl="0" w:tplc="91167B60">
      <w:start w:val="1"/>
      <w:numFmt w:val="decimal"/>
      <w:lvlText w:val="%1."/>
      <w:lvlJc w:val="left"/>
      <w:pPr>
        <w:ind w:left="720" w:hanging="360"/>
      </w:pPr>
      <w:rPr>
        <w:rFonts w:hint="default"/>
      </w:rPr>
    </w:lvl>
    <w:lvl w:ilvl="1" w:tplc="A0602C82">
      <w:start w:val="1"/>
      <w:numFmt w:val="lowerLetter"/>
      <w:lvlText w:val="%2."/>
      <w:lvlJc w:val="left"/>
      <w:pPr>
        <w:ind w:left="1440" w:hanging="360"/>
      </w:pPr>
    </w:lvl>
    <w:lvl w:ilvl="2" w:tplc="D3D4ED24" w:tentative="1">
      <w:start w:val="1"/>
      <w:numFmt w:val="lowerRoman"/>
      <w:lvlText w:val="%3."/>
      <w:lvlJc w:val="right"/>
      <w:pPr>
        <w:ind w:left="2160" w:hanging="180"/>
      </w:pPr>
    </w:lvl>
    <w:lvl w:ilvl="3" w:tplc="0832E832" w:tentative="1">
      <w:start w:val="1"/>
      <w:numFmt w:val="decimal"/>
      <w:lvlText w:val="%4."/>
      <w:lvlJc w:val="left"/>
      <w:pPr>
        <w:ind w:left="2880" w:hanging="360"/>
      </w:pPr>
    </w:lvl>
    <w:lvl w:ilvl="4" w:tplc="56882C7C" w:tentative="1">
      <w:start w:val="1"/>
      <w:numFmt w:val="lowerLetter"/>
      <w:lvlText w:val="%5."/>
      <w:lvlJc w:val="left"/>
      <w:pPr>
        <w:ind w:left="3600" w:hanging="360"/>
      </w:pPr>
    </w:lvl>
    <w:lvl w:ilvl="5" w:tplc="F7A03934" w:tentative="1">
      <w:start w:val="1"/>
      <w:numFmt w:val="lowerRoman"/>
      <w:lvlText w:val="%6."/>
      <w:lvlJc w:val="right"/>
      <w:pPr>
        <w:ind w:left="4320" w:hanging="180"/>
      </w:pPr>
    </w:lvl>
    <w:lvl w:ilvl="6" w:tplc="EA5E9CEE" w:tentative="1">
      <w:start w:val="1"/>
      <w:numFmt w:val="decimal"/>
      <w:lvlText w:val="%7."/>
      <w:lvlJc w:val="left"/>
      <w:pPr>
        <w:ind w:left="5040" w:hanging="360"/>
      </w:pPr>
    </w:lvl>
    <w:lvl w:ilvl="7" w:tplc="DAD48B58" w:tentative="1">
      <w:start w:val="1"/>
      <w:numFmt w:val="lowerLetter"/>
      <w:lvlText w:val="%8."/>
      <w:lvlJc w:val="left"/>
      <w:pPr>
        <w:ind w:left="5760" w:hanging="360"/>
      </w:pPr>
    </w:lvl>
    <w:lvl w:ilvl="8" w:tplc="5600980A" w:tentative="1">
      <w:start w:val="1"/>
      <w:numFmt w:val="lowerRoman"/>
      <w:lvlText w:val="%9."/>
      <w:lvlJc w:val="right"/>
      <w:pPr>
        <w:ind w:left="6480" w:hanging="180"/>
      </w:pPr>
    </w:lvl>
  </w:abstractNum>
  <w:abstractNum w:abstractNumId="6" w15:restartNumberingAfterBreak="0">
    <w:nsid w:val="488C6E6E"/>
    <w:multiLevelType w:val="hybridMultilevel"/>
    <w:tmpl w:val="250463F6"/>
    <w:lvl w:ilvl="0" w:tplc="22C8B796">
      <w:start w:val="1"/>
      <w:numFmt w:val="decimal"/>
      <w:lvlText w:val="%1."/>
      <w:lvlJc w:val="left"/>
      <w:pPr>
        <w:ind w:left="720" w:hanging="360"/>
      </w:pPr>
      <w:rPr>
        <w:rFonts w:ascii="Arial" w:eastAsia="Calibri" w:hAnsi="Arial" w:cs="Arial"/>
      </w:rPr>
    </w:lvl>
    <w:lvl w:ilvl="1" w:tplc="A98252E2">
      <w:start w:val="1"/>
      <w:numFmt w:val="lowerLetter"/>
      <w:lvlText w:val="%2."/>
      <w:lvlJc w:val="left"/>
      <w:pPr>
        <w:ind w:left="1440" w:hanging="360"/>
      </w:pPr>
    </w:lvl>
    <w:lvl w:ilvl="2" w:tplc="35348282">
      <w:start w:val="1"/>
      <w:numFmt w:val="lowerRoman"/>
      <w:lvlText w:val="%3."/>
      <w:lvlJc w:val="right"/>
      <w:pPr>
        <w:ind w:left="2160" w:hanging="180"/>
      </w:pPr>
    </w:lvl>
    <w:lvl w:ilvl="3" w:tplc="3654A68E">
      <w:start w:val="1"/>
      <w:numFmt w:val="decimal"/>
      <w:lvlText w:val="%4."/>
      <w:lvlJc w:val="left"/>
      <w:pPr>
        <w:ind w:left="2880" w:hanging="360"/>
      </w:pPr>
    </w:lvl>
    <w:lvl w:ilvl="4" w:tplc="154A3A66">
      <w:start w:val="1"/>
      <w:numFmt w:val="lowerLetter"/>
      <w:lvlText w:val="%5."/>
      <w:lvlJc w:val="left"/>
      <w:pPr>
        <w:ind w:left="3600" w:hanging="360"/>
      </w:pPr>
    </w:lvl>
    <w:lvl w:ilvl="5" w:tplc="A78E640C">
      <w:start w:val="1"/>
      <w:numFmt w:val="lowerRoman"/>
      <w:lvlText w:val="%6."/>
      <w:lvlJc w:val="right"/>
      <w:pPr>
        <w:ind w:left="4320" w:hanging="180"/>
      </w:pPr>
    </w:lvl>
    <w:lvl w:ilvl="6" w:tplc="84680078">
      <w:start w:val="1"/>
      <w:numFmt w:val="decimal"/>
      <w:lvlText w:val="%7."/>
      <w:lvlJc w:val="left"/>
      <w:pPr>
        <w:ind w:left="5040" w:hanging="360"/>
      </w:pPr>
    </w:lvl>
    <w:lvl w:ilvl="7" w:tplc="37F2B1EC">
      <w:start w:val="1"/>
      <w:numFmt w:val="lowerLetter"/>
      <w:lvlText w:val="%8."/>
      <w:lvlJc w:val="left"/>
      <w:pPr>
        <w:ind w:left="5760" w:hanging="360"/>
      </w:pPr>
    </w:lvl>
    <w:lvl w:ilvl="8" w:tplc="164489D4">
      <w:start w:val="1"/>
      <w:numFmt w:val="lowerRoman"/>
      <w:lvlText w:val="%9."/>
      <w:lvlJc w:val="right"/>
      <w:pPr>
        <w:ind w:left="6480" w:hanging="180"/>
      </w:pPr>
    </w:lvl>
  </w:abstractNum>
  <w:abstractNum w:abstractNumId="7" w15:restartNumberingAfterBreak="0">
    <w:nsid w:val="5A3B63BC"/>
    <w:multiLevelType w:val="hybridMultilevel"/>
    <w:tmpl w:val="E0EE9F54"/>
    <w:lvl w:ilvl="0" w:tplc="D42C252C">
      <w:start w:val="1"/>
      <w:numFmt w:val="bullet"/>
      <w:lvlText w:val="-"/>
      <w:lvlJc w:val="left"/>
      <w:pPr>
        <w:ind w:left="720" w:hanging="360"/>
      </w:pPr>
      <w:rPr>
        <w:rFonts w:ascii="Arial" w:eastAsia="Calibri" w:hAnsi="Arial" w:cs="Arial" w:hint="default"/>
      </w:rPr>
    </w:lvl>
    <w:lvl w:ilvl="1" w:tplc="58A2C7A4" w:tentative="1">
      <w:start w:val="1"/>
      <w:numFmt w:val="bullet"/>
      <w:lvlText w:val="o"/>
      <w:lvlJc w:val="left"/>
      <w:pPr>
        <w:ind w:left="1440" w:hanging="360"/>
      </w:pPr>
      <w:rPr>
        <w:rFonts w:ascii="Courier New" w:hAnsi="Courier New" w:cs="Courier New" w:hint="default"/>
      </w:rPr>
    </w:lvl>
    <w:lvl w:ilvl="2" w:tplc="7E029A10" w:tentative="1">
      <w:start w:val="1"/>
      <w:numFmt w:val="bullet"/>
      <w:lvlText w:val=""/>
      <w:lvlJc w:val="left"/>
      <w:pPr>
        <w:ind w:left="2160" w:hanging="360"/>
      </w:pPr>
      <w:rPr>
        <w:rFonts w:ascii="Wingdings" w:hAnsi="Wingdings" w:hint="default"/>
      </w:rPr>
    </w:lvl>
    <w:lvl w:ilvl="3" w:tplc="F0FEC1EA" w:tentative="1">
      <w:start w:val="1"/>
      <w:numFmt w:val="bullet"/>
      <w:lvlText w:val=""/>
      <w:lvlJc w:val="left"/>
      <w:pPr>
        <w:ind w:left="2880" w:hanging="360"/>
      </w:pPr>
      <w:rPr>
        <w:rFonts w:ascii="Symbol" w:hAnsi="Symbol" w:hint="default"/>
      </w:rPr>
    </w:lvl>
    <w:lvl w:ilvl="4" w:tplc="AE34ADB6" w:tentative="1">
      <w:start w:val="1"/>
      <w:numFmt w:val="bullet"/>
      <w:lvlText w:val="o"/>
      <w:lvlJc w:val="left"/>
      <w:pPr>
        <w:ind w:left="3600" w:hanging="360"/>
      </w:pPr>
      <w:rPr>
        <w:rFonts w:ascii="Courier New" w:hAnsi="Courier New" w:cs="Courier New" w:hint="default"/>
      </w:rPr>
    </w:lvl>
    <w:lvl w:ilvl="5" w:tplc="BCFA668A" w:tentative="1">
      <w:start w:val="1"/>
      <w:numFmt w:val="bullet"/>
      <w:lvlText w:val=""/>
      <w:lvlJc w:val="left"/>
      <w:pPr>
        <w:ind w:left="4320" w:hanging="360"/>
      </w:pPr>
      <w:rPr>
        <w:rFonts w:ascii="Wingdings" w:hAnsi="Wingdings" w:hint="default"/>
      </w:rPr>
    </w:lvl>
    <w:lvl w:ilvl="6" w:tplc="282CA942" w:tentative="1">
      <w:start w:val="1"/>
      <w:numFmt w:val="bullet"/>
      <w:lvlText w:val=""/>
      <w:lvlJc w:val="left"/>
      <w:pPr>
        <w:ind w:left="5040" w:hanging="360"/>
      </w:pPr>
      <w:rPr>
        <w:rFonts w:ascii="Symbol" w:hAnsi="Symbol" w:hint="default"/>
      </w:rPr>
    </w:lvl>
    <w:lvl w:ilvl="7" w:tplc="B652018A" w:tentative="1">
      <w:start w:val="1"/>
      <w:numFmt w:val="bullet"/>
      <w:lvlText w:val="o"/>
      <w:lvlJc w:val="left"/>
      <w:pPr>
        <w:ind w:left="5760" w:hanging="360"/>
      </w:pPr>
      <w:rPr>
        <w:rFonts w:ascii="Courier New" w:hAnsi="Courier New" w:cs="Courier New" w:hint="default"/>
      </w:rPr>
    </w:lvl>
    <w:lvl w:ilvl="8" w:tplc="83140106" w:tentative="1">
      <w:start w:val="1"/>
      <w:numFmt w:val="bullet"/>
      <w:lvlText w:val=""/>
      <w:lvlJc w:val="left"/>
      <w:pPr>
        <w:ind w:left="6480" w:hanging="360"/>
      </w:pPr>
      <w:rPr>
        <w:rFonts w:ascii="Wingdings" w:hAnsi="Wingdings" w:hint="default"/>
      </w:rPr>
    </w:lvl>
  </w:abstractNum>
  <w:abstractNum w:abstractNumId="8"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6966"/>
    <w:rsid w:val="00017F75"/>
    <w:rsid w:val="00036BE6"/>
    <w:rsid w:val="0003720E"/>
    <w:rsid w:val="00037979"/>
    <w:rsid w:val="00071188"/>
    <w:rsid w:val="000752F3"/>
    <w:rsid w:val="00092DE8"/>
    <w:rsid w:val="00094843"/>
    <w:rsid w:val="00096A69"/>
    <w:rsid w:val="000A1653"/>
    <w:rsid w:val="000D5A7B"/>
    <w:rsid w:val="000E0EEE"/>
    <w:rsid w:val="001138AC"/>
    <w:rsid w:val="001522B1"/>
    <w:rsid w:val="0016353A"/>
    <w:rsid w:val="00163F3C"/>
    <w:rsid w:val="00167821"/>
    <w:rsid w:val="001A7B19"/>
    <w:rsid w:val="0022249F"/>
    <w:rsid w:val="00231D7E"/>
    <w:rsid w:val="002779E7"/>
    <w:rsid w:val="00282030"/>
    <w:rsid w:val="002A16F7"/>
    <w:rsid w:val="002A1917"/>
    <w:rsid w:val="002E6A4F"/>
    <w:rsid w:val="00300938"/>
    <w:rsid w:val="00356318"/>
    <w:rsid w:val="0039238B"/>
    <w:rsid w:val="00397FAF"/>
    <w:rsid w:val="003E0261"/>
    <w:rsid w:val="00455D40"/>
    <w:rsid w:val="00462B23"/>
    <w:rsid w:val="00467FC1"/>
    <w:rsid w:val="004F46DC"/>
    <w:rsid w:val="00525F16"/>
    <w:rsid w:val="005578D4"/>
    <w:rsid w:val="00570113"/>
    <w:rsid w:val="00571371"/>
    <w:rsid w:val="005A2DB4"/>
    <w:rsid w:val="005C66FD"/>
    <w:rsid w:val="00605591"/>
    <w:rsid w:val="006B3711"/>
    <w:rsid w:val="006D029B"/>
    <w:rsid w:val="006D0F88"/>
    <w:rsid w:val="006D1D4F"/>
    <w:rsid w:val="006D4FD5"/>
    <w:rsid w:val="006E3E25"/>
    <w:rsid w:val="006E4403"/>
    <w:rsid w:val="006F2E6D"/>
    <w:rsid w:val="006F434D"/>
    <w:rsid w:val="0071632B"/>
    <w:rsid w:val="00766D72"/>
    <w:rsid w:val="00781193"/>
    <w:rsid w:val="00784A2A"/>
    <w:rsid w:val="00797DAF"/>
    <w:rsid w:val="007C54BA"/>
    <w:rsid w:val="007E5730"/>
    <w:rsid w:val="00863AAB"/>
    <w:rsid w:val="00870662"/>
    <w:rsid w:val="0088540B"/>
    <w:rsid w:val="00892064"/>
    <w:rsid w:val="008E526F"/>
    <w:rsid w:val="008F0950"/>
    <w:rsid w:val="0093018A"/>
    <w:rsid w:val="009641E1"/>
    <w:rsid w:val="009743E8"/>
    <w:rsid w:val="00993701"/>
    <w:rsid w:val="009C257C"/>
    <w:rsid w:val="009E3D6C"/>
    <w:rsid w:val="00A03DA8"/>
    <w:rsid w:val="00A378DF"/>
    <w:rsid w:val="00A423A1"/>
    <w:rsid w:val="00A44D63"/>
    <w:rsid w:val="00A658D2"/>
    <w:rsid w:val="00A90D16"/>
    <w:rsid w:val="00A97E34"/>
    <w:rsid w:val="00AB0CD6"/>
    <w:rsid w:val="00AC038E"/>
    <w:rsid w:val="00AD06AF"/>
    <w:rsid w:val="00B26E1C"/>
    <w:rsid w:val="00B64A1D"/>
    <w:rsid w:val="00B72B99"/>
    <w:rsid w:val="00B872B1"/>
    <w:rsid w:val="00BA513A"/>
    <w:rsid w:val="00BB0FB9"/>
    <w:rsid w:val="00BB54FC"/>
    <w:rsid w:val="00BB55D8"/>
    <w:rsid w:val="00BC4754"/>
    <w:rsid w:val="00BE60F8"/>
    <w:rsid w:val="00C00A4B"/>
    <w:rsid w:val="00C034AE"/>
    <w:rsid w:val="00C11918"/>
    <w:rsid w:val="00C146F7"/>
    <w:rsid w:val="00C34670"/>
    <w:rsid w:val="00CA78A3"/>
    <w:rsid w:val="00CA7F4A"/>
    <w:rsid w:val="00CD7872"/>
    <w:rsid w:val="00D22400"/>
    <w:rsid w:val="00D313E6"/>
    <w:rsid w:val="00D6267F"/>
    <w:rsid w:val="00DA0F27"/>
    <w:rsid w:val="00DA4DA7"/>
    <w:rsid w:val="00DC2503"/>
    <w:rsid w:val="00DE1F18"/>
    <w:rsid w:val="00E0744F"/>
    <w:rsid w:val="00E140D8"/>
    <w:rsid w:val="00E47895"/>
    <w:rsid w:val="00E8242C"/>
    <w:rsid w:val="00E9313A"/>
    <w:rsid w:val="00EA02B9"/>
    <w:rsid w:val="00ED2F43"/>
    <w:rsid w:val="00EF108B"/>
    <w:rsid w:val="00EF313A"/>
    <w:rsid w:val="00F04152"/>
    <w:rsid w:val="00F25EF9"/>
    <w:rsid w:val="00F35003"/>
    <w:rsid w:val="00F94783"/>
    <w:rsid w:val="00FB6B5E"/>
    <w:rsid w:val="00FD484F"/>
    <w:rsid w:val="00FE553F"/>
    <w:rsid w:val="00FE7712"/>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4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037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2024-08-21T12:51:00Z</dcterms:created>
  <dcterms:modified xsi:type="dcterms:W3CDTF">2025-02-19T12:40:00Z</dcterms:modified>
</cp:coreProperties>
</file>